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CD9" w:rsidRPr="003B6382" w:rsidRDefault="00DA6757" w:rsidP="00DA6757">
      <w:pPr>
        <w:pStyle w:val="Default"/>
        <w:jc w:val="both"/>
        <w:rPr>
          <w:rFonts w:asciiTheme="minorHAnsi" w:hAnsiTheme="minorHAnsi"/>
          <w:b/>
          <w:sz w:val="22"/>
          <w:szCs w:val="22"/>
        </w:rPr>
      </w:pPr>
      <w:r w:rsidRPr="003B6382">
        <w:rPr>
          <w:rFonts w:asciiTheme="minorHAnsi" w:hAnsiTheme="minorHAnsi"/>
          <w:b/>
          <w:sz w:val="22"/>
          <w:szCs w:val="22"/>
        </w:rPr>
        <w:t>FORNITURA E MESSA IN SERVIZIO DI UN SISTEMA DI CENTRIFUGAZIONE CON RELATIVI ACCESSORI PER LA DISIDRATAZIONE DEI FANGHI PRODOTTI DALL’IMPIANTO DI DEPURAZIONE DI RIETI, SITO IN VIA CAMPOSAINO LOCALITA’ CAMPOREATINO, COSTITUITO DA DECANTER E RELATIVO QUADRO ELETTRICO DI COMANDO.</w:t>
      </w:r>
    </w:p>
    <w:p w:rsidR="00DA6757" w:rsidRPr="003B6382" w:rsidRDefault="00DA6757" w:rsidP="007D6CD9">
      <w:pPr>
        <w:pStyle w:val="Default"/>
        <w:rPr>
          <w:rFonts w:asciiTheme="minorHAnsi" w:hAnsiTheme="minorHAnsi"/>
          <w:sz w:val="22"/>
          <w:szCs w:val="22"/>
        </w:rPr>
      </w:pPr>
    </w:p>
    <w:p w:rsidR="004568D2" w:rsidRPr="003B6382" w:rsidRDefault="004568D2" w:rsidP="007D6CD9">
      <w:pPr>
        <w:pStyle w:val="Default"/>
        <w:rPr>
          <w:rFonts w:asciiTheme="minorHAnsi" w:hAnsiTheme="minorHAnsi"/>
          <w:b/>
          <w:sz w:val="22"/>
          <w:szCs w:val="22"/>
        </w:rPr>
      </w:pPr>
      <w:r w:rsidRPr="003B6382">
        <w:rPr>
          <w:rFonts w:asciiTheme="minorHAnsi" w:hAnsiTheme="minorHAnsi"/>
          <w:b/>
          <w:sz w:val="22"/>
          <w:szCs w:val="22"/>
        </w:rPr>
        <w:t>CIG: 6946780833</w:t>
      </w:r>
    </w:p>
    <w:p w:rsidR="004568D2" w:rsidRDefault="004568D2" w:rsidP="007D6CD9">
      <w:pPr>
        <w:pStyle w:val="Default"/>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726"/>
      </w:tblGrid>
      <w:tr w:rsidR="007D6CD9">
        <w:trPr>
          <w:trHeight w:val="107"/>
        </w:trPr>
        <w:tc>
          <w:tcPr>
            <w:tcW w:w="9726" w:type="dxa"/>
          </w:tcPr>
          <w:p w:rsidR="007D6CD9" w:rsidRPr="003B6382" w:rsidRDefault="007D6CD9">
            <w:pPr>
              <w:pStyle w:val="Default"/>
              <w:rPr>
                <w:rFonts w:asciiTheme="minorHAnsi" w:hAnsiTheme="minorHAnsi"/>
                <w:sz w:val="22"/>
                <w:szCs w:val="22"/>
              </w:rPr>
            </w:pPr>
            <w:r w:rsidRPr="003B6382">
              <w:rPr>
                <w:rFonts w:asciiTheme="minorHAnsi" w:hAnsiTheme="minorHAnsi"/>
                <w:b/>
                <w:bCs/>
                <w:sz w:val="22"/>
                <w:szCs w:val="22"/>
              </w:rPr>
              <w:t>Allegato B al Disciplinare di gara - Valori tecnici garantiti ai fini dell'attribuzione dei punteggi</w:t>
            </w:r>
            <w:r w:rsidR="00A05C55" w:rsidRPr="003B6382">
              <w:rPr>
                <w:rFonts w:asciiTheme="minorHAnsi" w:hAnsiTheme="minorHAnsi"/>
                <w:b/>
                <w:bCs/>
                <w:sz w:val="22"/>
                <w:szCs w:val="22"/>
              </w:rPr>
              <w:t xml:space="preserve"> – Busta B</w:t>
            </w:r>
          </w:p>
        </w:tc>
      </w:tr>
    </w:tbl>
    <w:p w:rsidR="00B7381E" w:rsidRDefault="00B7381E"/>
    <w:p w:rsidR="00A17E7E" w:rsidRPr="00A05C55" w:rsidRDefault="007D6CD9" w:rsidP="00A05C55">
      <w:pPr>
        <w:jc w:val="center"/>
        <w:rPr>
          <w:b/>
        </w:rPr>
      </w:pPr>
      <w:r w:rsidRPr="00F23765">
        <w:rPr>
          <w:b/>
        </w:rPr>
        <w:t>OFFERTA TECNICA MASSIMO - 70 PUNTI</w:t>
      </w:r>
    </w:p>
    <w:p w:rsidR="00A17E7E" w:rsidRDefault="00A17E7E" w:rsidP="00A17E7E">
      <w:pPr>
        <w:pStyle w:val="Default"/>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920"/>
      </w:tblGrid>
      <w:tr w:rsidR="00A17E7E">
        <w:trPr>
          <w:trHeight w:val="237"/>
        </w:trPr>
        <w:tc>
          <w:tcPr>
            <w:tcW w:w="9920" w:type="dxa"/>
          </w:tcPr>
          <w:p w:rsidR="00A17E7E" w:rsidRDefault="00A17E7E">
            <w:pPr>
              <w:pStyle w:val="Default"/>
              <w:rPr>
                <w:sz w:val="22"/>
                <w:szCs w:val="22"/>
              </w:rPr>
            </w:pPr>
            <w:r>
              <w:t xml:space="preserve"> </w:t>
            </w:r>
            <w:r>
              <w:rPr>
                <w:b/>
                <w:bCs/>
                <w:sz w:val="22"/>
                <w:szCs w:val="22"/>
              </w:rPr>
              <w:t>Ai sensi del presente disciplinare di gara si dichiarano, con un unico valore numerico e senza che lo stesso risulti legato ad alcuna condizione o specificazione imposta, i seguenti dati di offerta:</w:t>
            </w:r>
          </w:p>
        </w:tc>
      </w:tr>
    </w:tbl>
    <w:p w:rsidR="00A17E7E" w:rsidRDefault="00A17E7E" w:rsidP="00A17E7E"/>
    <w:p w:rsidR="00A17E7E" w:rsidRDefault="00A17E7E" w:rsidP="00A17E7E">
      <w:r>
        <w:t>SOCIETA’ CONCORRENTE: ___________________________</w:t>
      </w:r>
      <w:r w:rsidR="002F097E">
        <w:t>_______________________________</w:t>
      </w:r>
    </w:p>
    <w:p w:rsidR="00A17E7E" w:rsidRPr="00EB5FFF" w:rsidRDefault="00EB5FFF" w:rsidP="00A17E7E">
      <w:pPr>
        <w:rPr>
          <w:b/>
          <w:i/>
          <w:u w:val="single"/>
        </w:rPr>
      </w:pPr>
      <w:r w:rsidRPr="00EB5FFF">
        <w:rPr>
          <w:b/>
          <w:i/>
          <w:u w:val="single"/>
        </w:rPr>
        <w:t>N.B. IN VERDE SONO EVIDENZIATI I CAMPI CHE DEVONO ESSERE COMPILATI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269"/>
        <w:gridCol w:w="724"/>
        <w:gridCol w:w="1593"/>
        <w:gridCol w:w="1663"/>
        <w:gridCol w:w="1596"/>
      </w:tblGrid>
      <w:tr w:rsidR="00D81E02" w:rsidTr="000237FB">
        <w:trPr>
          <w:tblHeader/>
        </w:trPr>
        <w:tc>
          <w:tcPr>
            <w:tcW w:w="1783" w:type="dxa"/>
            <w:shd w:val="clear" w:color="auto" w:fill="D9D9D9" w:themeFill="background1" w:themeFillShade="D9"/>
          </w:tcPr>
          <w:p w:rsidR="002D6260" w:rsidRPr="002F097E" w:rsidRDefault="002F097E" w:rsidP="00BA2351">
            <w:pPr>
              <w:jc w:val="both"/>
              <w:rPr>
                <w:b/>
              </w:rPr>
            </w:pPr>
            <w:r w:rsidRPr="002F097E">
              <w:rPr>
                <w:b/>
              </w:rPr>
              <w:t>PARAMETRO</w:t>
            </w:r>
          </w:p>
        </w:tc>
        <w:tc>
          <w:tcPr>
            <w:tcW w:w="2269" w:type="dxa"/>
            <w:shd w:val="clear" w:color="auto" w:fill="D9D9D9" w:themeFill="background1" w:themeFillShade="D9"/>
          </w:tcPr>
          <w:p w:rsidR="002D6260" w:rsidRPr="002F097E" w:rsidRDefault="002F097E" w:rsidP="00BA2351">
            <w:pPr>
              <w:jc w:val="both"/>
              <w:rPr>
                <w:b/>
              </w:rPr>
            </w:pPr>
            <w:r w:rsidRPr="002F097E">
              <w:rPr>
                <w:b/>
              </w:rPr>
              <w:t>NOTA</w:t>
            </w:r>
          </w:p>
        </w:tc>
        <w:tc>
          <w:tcPr>
            <w:tcW w:w="724" w:type="dxa"/>
            <w:shd w:val="clear" w:color="auto" w:fill="D9D9D9" w:themeFill="background1" w:themeFillShade="D9"/>
          </w:tcPr>
          <w:p w:rsidR="002D6260" w:rsidRPr="002F097E" w:rsidRDefault="002D6260" w:rsidP="00BA2351">
            <w:pPr>
              <w:jc w:val="both"/>
              <w:rPr>
                <w:b/>
              </w:rPr>
            </w:pPr>
            <w:r w:rsidRPr="002F097E">
              <w:rPr>
                <w:b/>
              </w:rPr>
              <w:t>UM</w:t>
            </w:r>
          </w:p>
        </w:tc>
        <w:tc>
          <w:tcPr>
            <w:tcW w:w="1593" w:type="dxa"/>
            <w:shd w:val="clear" w:color="auto" w:fill="D9D9D9" w:themeFill="background1" w:themeFillShade="D9"/>
          </w:tcPr>
          <w:p w:rsidR="002D6260" w:rsidRPr="002F097E" w:rsidRDefault="002D6260" w:rsidP="00236C22">
            <w:pPr>
              <w:jc w:val="both"/>
              <w:rPr>
                <w:b/>
              </w:rPr>
            </w:pPr>
            <w:r w:rsidRPr="002F097E">
              <w:rPr>
                <w:b/>
              </w:rPr>
              <w:t xml:space="preserve">VALORI </w:t>
            </w:r>
            <w:r w:rsidR="00236C22">
              <w:rPr>
                <w:b/>
              </w:rPr>
              <w:t>MINIMI RICHIESTI</w:t>
            </w:r>
          </w:p>
        </w:tc>
        <w:tc>
          <w:tcPr>
            <w:tcW w:w="1663" w:type="dxa"/>
            <w:shd w:val="clear" w:color="auto" w:fill="D9D9D9" w:themeFill="background1" w:themeFillShade="D9"/>
          </w:tcPr>
          <w:p w:rsidR="002D6260" w:rsidRPr="002F097E" w:rsidRDefault="002F097E" w:rsidP="00BA2351">
            <w:pPr>
              <w:jc w:val="both"/>
              <w:rPr>
                <w:b/>
              </w:rPr>
            </w:pPr>
            <w:r w:rsidRPr="002F097E">
              <w:rPr>
                <w:b/>
              </w:rPr>
              <w:t xml:space="preserve">MASSIMO PUNTEGGIO ATTRIBUIBILE </w:t>
            </w:r>
          </w:p>
        </w:tc>
        <w:tc>
          <w:tcPr>
            <w:tcW w:w="1596" w:type="dxa"/>
            <w:shd w:val="clear" w:color="auto" w:fill="D9D9D9" w:themeFill="background1" w:themeFillShade="D9"/>
          </w:tcPr>
          <w:p w:rsidR="002D6260" w:rsidRPr="002F097E" w:rsidRDefault="00722274" w:rsidP="00BA2351">
            <w:pPr>
              <w:jc w:val="both"/>
              <w:rPr>
                <w:b/>
              </w:rPr>
            </w:pPr>
            <w:r w:rsidRPr="002F097E">
              <w:rPr>
                <w:b/>
              </w:rPr>
              <w:t>VALORE GARANTITO</w:t>
            </w:r>
          </w:p>
        </w:tc>
      </w:tr>
      <w:tr w:rsidR="002D6260" w:rsidTr="00F210D6">
        <w:tc>
          <w:tcPr>
            <w:tcW w:w="1783" w:type="dxa"/>
            <w:shd w:val="clear" w:color="auto" w:fill="auto"/>
          </w:tcPr>
          <w:p w:rsidR="002D6260" w:rsidRDefault="002D6260" w:rsidP="00BA2351">
            <w:pPr>
              <w:jc w:val="both"/>
            </w:pPr>
            <w:r w:rsidRPr="008B34FD">
              <w:t xml:space="preserve">Resa di disidratazione </w:t>
            </w:r>
          </w:p>
          <w:p w:rsidR="002D6260" w:rsidRDefault="002D6260" w:rsidP="00BA2351">
            <w:pPr>
              <w:jc w:val="both"/>
            </w:pPr>
            <w:r w:rsidRPr="008B34FD">
              <w:t>(% di solidi nel fango</w:t>
            </w:r>
            <w:r>
              <w:t xml:space="preserve"> </w:t>
            </w:r>
            <w:r w:rsidRPr="008B34FD">
              <w:t>disidratato)</w:t>
            </w:r>
          </w:p>
          <w:p w:rsidR="002D6260" w:rsidRDefault="002D6260" w:rsidP="00BA2351">
            <w:pPr>
              <w:jc w:val="both"/>
            </w:pPr>
          </w:p>
          <w:p w:rsidR="002D6260" w:rsidRPr="008B34FD" w:rsidRDefault="002D6260" w:rsidP="00BA2351">
            <w:pPr>
              <w:jc w:val="both"/>
            </w:pPr>
          </w:p>
        </w:tc>
        <w:tc>
          <w:tcPr>
            <w:tcW w:w="2269" w:type="dxa"/>
            <w:shd w:val="clear" w:color="auto" w:fill="auto"/>
          </w:tcPr>
          <w:p w:rsidR="002D6260" w:rsidRPr="008B34FD" w:rsidRDefault="00F210D6" w:rsidP="00722274">
            <w:pPr>
              <w:jc w:val="both"/>
            </w:pPr>
            <w:r>
              <w:t xml:space="preserve">Dichiarare </w:t>
            </w:r>
            <w:r w:rsidR="002D6260" w:rsidRPr="008B34FD">
              <w:t>la percentuale di sostanza secca minima in uscita dalla macchina di disidratazione dei fanghi, con una portata di 20 mc/ h di fango liquido con tenore di secco del 4</w:t>
            </w:r>
            <w:r w:rsidR="002D6260">
              <w:t xml:space="preserve"> % medio</w:t>
            </w:r>
            <w:r w:rsidR="002D6260" w:rsidRPr="008B34FD">
              <w:t>.</w:t>
            </w:r>
          </w:p>
        </w:tc>
        <w:tc>
          <w:tcPr>
            <w:tcW w:w="724" w:type="dxa"/>
          </w:tcPr>
          <w:p w:rsidR="002D6260" w:rsidRDefault="00722274" w:rsidP="00BA2351">
            <w:pPr>
              <w:jc w:val="both"/>
            </w:pPr>
            <w:r>
              <w:t>%</w:t>
            </w:r>
          </w:p>
        </w:tc>
        <w:tc>
          <w:tcPr>
            <w:tcW w:w="1593" w:type="dxa"/>
          </w:tcPr>
          <w:p w:rsidR="002D6260" w:rsidRDefault="00722274" w:rsidP="00236C22">
            <w:r w:rsidRPr="008B34FD">
              <w:t>Il valore mini</w:t>
            </w:r>
            <w:r>
              <w:t>mo richiesto dovrà essere superiore al 25</w:t>
            </w:r>
            <w:r w:rsidRPr="008B34FD">
              <w:t>%</w:t>
            </w:r>
            <w:r w:rsidR="00C808E9">
              <w:t xml:space="preserve"> di sostanza secca del</w:t>
            </w:r>
            <w:r w:rsidRPr="008B34FD">
              <w:t xml:space="preserve"> fango disidratato.</w:t>
            </w:r>
          </w:p>
        </w:tc>
        <w:tc>
          <w:tcPr>
            <w:tcW w:w="1663" w:type="dxa"/>
            <w:shd w:val="clear" w:color="auto" w:fill="auto"/>
          </w:tcPr>
          <w:p w:rsidR="002D6260" w:rsidRPr="008B34FD" w:rsidRDefault="002D6260" w:rsidP="00BA2351">
            <w:pPr>
              <w:jc w:val="both"/>
            </w:pPr>
            <w:r>
              <w:t>25</w:t>
            </w:r>
            <w:r w:rsidRPr="008B34FD">
              <w:t xml:space="preserve"> punti</w:t>
            </w:r>
          </w:p>
        </w:tc>
        <w:tc>
          <w:tcPr>
            <w:tcW w:w="1596" w:type="dxa"/>
          </w:tcPr>
          <w:p w:rsidR="00F210D6" w:rsidRDefault="00F210D6" w:rsidP="00BA2351">
            <w:pPr>
              <w:jc w:val="both"/>
            </w:pPr>
            <w:r>
              <w:t>Valore garantito:</w:t>
            </w:r>
          </w:p>
          <w:p w:rsidR="00F210D6" w:rsidRDefault="00F210D6" w:rsidP="00BA2351">
            <w:pPr>
              <w:jc w:val="both"/>
            </w:pPr>
            <w:r w:rsidRPr="006D7F52">
              <w:rPr>
                <w:shd w:val="clear" w:color="auto" w:fill="92D050"/>
              </w:rPr>
              <w:t>____________</w:t>
            </w:r>
          </w:p>
        </w:tc>
      </w:tr>
      <w:tr w:rsidR="002D6260" w:rsidTr="00F210D6">
        <w:tc>
          <w:tcPr>
            <w:tcW w:w="1783" w:type="dxa"/>
            <w:shd w:val="clear" w:color="auto" w:fill="auto"/>
          </w:tcPr>
          <w:p w:rsidR="002D6260" w:rsidRDefault="002D6260" w:rsidP="00BA2351">
            <w:pPr>
              <w:jc w:val="both"/>
            </w:pPr>
            <w:r w:rsidRPr="008B34FD">
              <w:t>Assorbimento energetico (espresso come kWh/ mc di fango in ingresso)</w:t>
            </w:r>
          </w:p>
          <w:p w:rsidR="002D6260" w:rsidRPr="008B34FD" w:rsidRDefault="002D6260" w:rsidP="00BA2351">
            <w:pPr>
              <w:jc w:val="both"/>
            </w:pPr>
          </w:p>
        </w:tc>
        <w:tc>
          <w:tcPr>
            <w:tcW w:w="2269" w:type="dxa"/>
            <w:shd w:val="clear" w:color="auto" w:fill="auto"/>
          </w:tcPr>
          <w:p w:rsidR="002D6260" w:rsidRPr="008B34FD" w:rsidRDefault="00F210D6" w:rsidP="00BA2351">
            <w:pPr>
              <w:jc w:val="both"/>
            </w:pPr>
            <w:r>
              <w:t>Dichiarare</w:t>
            </w:r>
            <w:r w:rsidR="002D6260" w:rsidRPr="008B34FD">
              <w:t xml:space="preserve"> il consumo energetico massimo dell'intera macchina di disidratazione dei fanghi, con una portata di 20 mc/ h di fango liqu</w:t>
            </w:r>
            <w:r w:rsidR="00C808E9">
              <w:t>ido con tenore di secco del 4% dovendo garantire la sostanza</w:t>
            </w:r>
            <w:r w:rsidR="006D078F">
              <w:t xml:space="preserve"> secca del disidratato di cui al</w:t>
            </w:r>
            <w:r w:rsidR="00C808E9">
              <w:t xml:space="preserve"> precedente punto.</w:t>
            </w:r>
          </w:p>
        </w:tc>
        <w:tc>
          <w:tcPr>
            <w:tcW w:w="724" w:type="dxa"/>
          </w:tcPr>
          <w:p w:rsidR="002D6260" w:rsidRDefault="00722274" w:rsidP="00BA2351">
            <w:pPr>
              <w:jc w:val="both"/>
            </w:pPr>
            <w:proofErr w:type="gramStart"/>
            <w:r w:rsidRPr="008B34FD">
              <w:t>kWh</w:t>
            </w:r>
            <w:proofErr w:type="gramEnd"/>
            <w:r w:rsidRPr="008B34FD">
              <w:t>/ mc</w:t>
            </w:r>
          </w:p>
        </w:tc>
        <w:tc>
          <w:tcPr>
            <w:tcW w:w="1593" w:type="dxa"/>
          </w:tcPr>
          <w:p w:rsidR="002D6260" w:rsidRDefault="002F097E" w:rsidP="00BA2351">
            <w:pPr>
              <w:jc w:val="both"/>
            </w:pPr>
            <w:r>
              <w:t>/</w:t>
            </w:r>
          </w:p>
        </w:tc>
        <w:tc>
          <w:tcPr>
            <w:tcW w:w="1663" w:type="dxa"/>
            <w:shd w:val="clear" w:color="auto" w:fill="auto"/>
          </w:tcPr>
          <w:p w:rsidR="002D6260" w:rsidRPr="008B34FD" w:rsidRDefault="002D6260" w:rsidP="00BA2351">
            <w:pPr>
              <w:jc w:val="both"/>
            </w:pPr>
            <w:r>
              <w:t>10</w:t>
            </w:r>
            <w:r w:rsidRPr="008B34FD">
              <w:t xml:space="preserve"> punti</w:t>
            </w:r>
          </w:p>
        </w:tc>
        <w:tc>
          <w:tcPr>
            <w:tcW w:w="1596" w:type="dxa"/>
          </w:tcPr>
          <w:p w:rsidR="002D6260" w:rsidRDefault="00F210D6" w:rsidP="00F210D6">
            <w:r>
              <w:t xml:space="preserve">Consumo </w:t>
            </w:r>
            <w:r w:rsidRPr="00F210D6">
              <w:t>massimo dichiarato</w:t>
            </w:r>
            <w:r>
              <w:t xml:space="preserve">: </w:t>
            </w:r>
          </w:p>
          <w:p w:rsidR="00F210D6" w:rsidRDefault="00F210D6" w:rsidP="006D7F52">
            <w:pPr>
              <w:shd w:val="clear" w:color="auto" w:fill="92D050"/>
            </w:pPr>
            <w:r>
              <w:t>____________</w:t>
            </w:r>
          </w:p>
          <w:p w:rsidR="00F210D6" w:rsidRDefault="00F210D6" w:rsidP="00F210D6"/>
        </w:tc>
      </w:tr>
      <w:tr w:rsidR="002D6260" w:rsidTr="00F210D6">
        <w:tc>
          <w:tcPr>
            <w:tcW w:w="1783" w:type="dxa"/>
            <w:shd w:val="clear" w:color="auto" w:fill="auto"/>
          </w:tcPr>
          <w:p w:rsidR="002D6260" w:rsidRDefault="002D6260" w:rsidP="00BA2351">
            <w:pPr>
              <w:jc w:val="both"/>
            </w:pPr>
            <w:r w:rsidRPr="008B34FD">
              <w:t xml:space="preserve">Consumo di </w:t>
            </w:r>
            <w:proofErr w:type="spellStart"/>
            <w:r w:rsidRPr="008B34FD">
              <w:t>polielettrolita</w:t>
            </w:r>
            <w:proofErr w:type="spellEnd"/>
            <w:r w:rsidRPr="008B34FD">
              <w:t xml:space="preserve"> (riferito al principio attivo, </w:t>
            </w:r>
            <w:r w:rsidRPr="008B34FD">
              <w:lastRenderedPageBreak/>
              <w:t xml:space="preserve">espresso in </w:t>
            </w:r>
            <w:r w:rsidR="00F210D6">
              <w:t xml:space="preserve">          kg PE/</w:t>
            </w:r>
            <w:proofErr w:type="spellStart"/>
            <w:r w:rsidR="00F210D6">
              <w:t>tonSS</w:t>
            </w:r>
            <w:proofErr w:type="spellEnd"/>
            <w:r w:rsidR="00F210D6">
              <w:t xml:space="preserve"> di fango </w:t>
            </w:r>
            <w:r w:rsidRPr="008B34FD">
              <w:t>in ingresso).</w:t>
            </w:r>
          </w:p>
          <w:p w:rsidR="002D6260" w:rsidRPr="008B34FD" w:rsidRDefault="002D6260" w:rsidP="00BA2351">
            <w:pPr>
              <w:jc w:val="both"/>
            </w:pPr>
          </w:p>
        </w:tc>
        <w:tc>
          <w:tcPr>
            <w:tcW w:w="2269" w:type="dxa"/>
            <w:shd w:val="clear" w:color="auto" w:fill="auto"/>
          </w:tcPr>
          <w:p w:rsidR="002D6260" w:rsidRPr="008B34FD" w:rsidRDefault="00F210D6" w:rsidP="00BA2351">
            <w:pPr>
              <w:jc w:val="both"/>
            </w:pPr>
            <w:r>
              <w:lastRenderedPageBreak/>
              <w:t>Dichiarare il</w:t>
            </w:r>
            <w:r w:rsidR="002D6260" w:rsidRPr="008B34FD">
              <w:t xml:space="preserve"> consumo di </w:t>
            </w:r>
            <w:proofErr w:type="spellStart"/>
            <w:r w:rsidR="002D6260" w:rsidRPr="008B34FD">
              <w:t>polielettrolita</w:t>
            </w:r>
            <w:proofErr w:type="spellEnd"/>
            <w:r w:rsidR="002D6260" w:rsidRPr="008B34FD">
              <w:t xml:space="preserve"> massimo richiesto dalla macchina di </w:t>
            </w:r>
            <w:r w:rsidR="002D6260" w:rsidRPr="008B34FD">
              <w:lastRenderedPageBreak/>
              <w:t>disidratazione dei fanghi, con una portata di 20 mc/ h di fango liquido con tenore di secco del 4</w:t>
            </w:r>
            <w:r w:rsidR="00C808E9">
              <w:t>%</w:t>
            </w:r>
            <w:r w:rsidR="002D6260" w:rsidRPr="008B34FD">
              <w:t xml:space="preserve"> </w:t>
            </w:r>
            <w:r w:rsidR="00C808E9" w:rsidRPr="00C808E9">
              <w:t>dovendo garantire la sostanza</w:t>
            </w:r>
            <w:r w:rsidR="00C808E9">
              <w:t xml:space="preserve"> secca del disidratato di cui </w:t>
            </w:r>
            <w:r w:rsidR="006D078F">
              <w:t>a</w:t>
            </w:r>
            <w:r w:rsidR="00C808E9">
              <w:t>i precedenti punti</w:t>
            </w:r>
            <w:r w:rsidR="00C808E9" w:rsidRPr="00C808E9">
              <w:t>.</w:t>
            </w:r>
          </w:p>
        </w:tc>
        <w:tc>
          <w:tcPr>
            <w:tcW w:w="724" w:type="dxa"/>
          </w:tcPr>
          <w:p w:rsidR="002D6260" w:rsidRDefault="00722274" w:rsidP="00BA2351">
            <w:pPr>
              <w:jc w:val="both"/>
            </w:pPr>
            <w:proofErr w:type="gramStart"/>
            <w:r w:rsidRPr="008B34FD">
              <w:lastRenderedPageBreak/>
              <w:t>kg</w:t>
            </w:r>
            <w:proofErr w:type="gramEnd"/>
            <w:r w:rsidRPr="008B34FD">
              <w:t xml:space="preserve"> PE/ </w:t>
            </w:r>
            <w:proofErr w:type="spellStart"/>
            <w:r w:rsidRPr="008B34FD">
              <w:t>tonSS</w:t>
            </w:r>
            <w:proofErr w:type="spellEnd"/>
          </w:p>
        </w:tc>
        <w:tc>
          <w:tcPr>
            <w:tcW w:w="1593" w:type="dxa"/>
          </w:tcPr>
          <w:p w:rsidR="002D6260" w:rsidRDefault="002F097E" w:rsidP="00BA2351">
            <w:pPr>
              <w:jc w:val="both"/>
            </w:pPr>
            <w:r>
              <w:t>/</w:t>
            </w:r>
          </w:p>
        </w:tc>
        <w:tc>
          <w:tcPr>
            <w:tcW w:w="1663" w:type="dxa"/>
            <w:shd w:val="clear" w:color="auto" w:fill="auto"/>
          </w:tcPr>
          <w:p w:rsidR="002D6260" w:rsidRPr="00E81FE9" w:rsidRDefault="002D6260" w:rsidP="00BA2351">
            <w:pPr>
              <w:jc w:val="both"/>
              <w:rPr>
                <w:highlight w:val="yellow"/>
              </w:rPr>
            </w:pPr>
            <w:proofErr w:type="gramStart"/>
            <w:r>
              <w:t>10</w:t>
            </w:r>
            <w:r w:rsidRPr="00C7642D">
              <w:t xml:space="preserve">  punti</w:t>
            </w:r>
            <w:proofErr w:type="gramEnd"/>
          </w:p>
        </w:tc>
        <w:tc>
          <w:tcPr>
            <w:tcW w:w="1596" w:type="dxa"/>
          </w:tcPr>
          <w:p w:rsidR="00F210D6" w:rsidRDefault="00F210D6" w:rsidP="00F210D6">
            <w:r>
              <w:t xml:space="preserve">Consumo </w:t>
            </w:r>
            <w:r w:rsidRPr="00F210D6">
              <w:t>massimo dichiarato</w:t>
            </w:r>
            <w:r>
              <w:t xml:space="preserve">: </w:t>
            </w:r>
          </w:p>
          <w:p w:rsidR="00F210D6" w:rsidRDefault="00F210D6" w:rsidP="006D7F52">
            <w:pPr>
              <w:shd w:val="clear" w:color="auto" w:fill="92D050"/>
            </w:pPr>
            <w:r>
              <w:lastRenderedPageBreak/>
              <w:t>____________</w:t>
            </w:r>
          </w:p>
          <w:p w:rsidR="002D6260" w:rsidRDefault="002D6260" w:rsidP="00BA2351">
            <w:pPr>
              <w:jc w:val="both"/>
            </w:pPr>
          </w:p>
        </w:tc>
      </w:tr>
    </w:tbl>
    <w:p w:rsidR="002D6260" w:rsidRDefault="002D6260" w:rsidP="00A17E7E"/>
    <w:p w:rsidR="002F097E" w:rsidRDefault="002F097E" w:rsidP="00A17E7E"/>
    <w:tbl>
      <w:tblPr>
        <w:tblStyle w:val="Grigliatabella"/>
        <w:tblW w:w="0" w:type="auto"/>
        <w:tblLook w:val="04A0" w:firstRow="1" w:lastRow="0" w:firstColumn="1" w:lastColumn="0" w:noHBand="0" w:noVBand="1"/>
      </w:tblPr>
      <w:tblGrid>
        <w:gridCol w:w="1735"/>
        <w:gridCol w:w="3347"/>
        <w:gridCol w:w="1458"/>
        <w:gridCol w:w="3088"/>
      </w:tblGrid>
      <w:tr w:rsidR="00951528" w:rsidTr="00F23765">
        <w:trPr>
          <w:tblHeader/>
        </w:trPr>
        <w:tc>
          <w:tcPr>
            <w:tcW w:w="1735" w:type="dxa"/>
            <w:shd w:val="clear" w:color="auto" w:fill="D9D9D9" w:themeFill="background1" w:themeFillShade="D9"/>
          </w:tcPr>
          <w:p w:rsidR="002F097E" w:rsidRPr="002F097E" w:rsidRDefault="002F097E" w:rsidP="002F097E">
            <w:pPr>
              <w:jc w:val="both"/>
              <w:rPr>
                <w:b/>
              </w:rPr>
            </w:pPr>
            <w:r w:rsidRPr="002F097E">
              <w:rPr>
                <w:b/>
              </w:rPr>
              <w:t>PARAMETRO</w:t>
            </w:r>
          </w:p>
        </w:tc>
        <w:tc>
          <w:tcPr>
            <w:tcW w:w="3347" w:type="dxa"/>
            <w:shd w:val="clear" w:color="auto" w:fill="D9D9D9" w:themeFill="background1" w:themeFillShade="D9"/>
          </w:tcPr>
          <w:p w:rsidR="002F097E" w:rsidRPr="002F097E" w:rsidRDefault="002F097E" w:rsidP="002F097E">
            <w:pPr>
              <w:jc w:val="both"/>
              <w:rPr>
                <w:b/>
              </w:rPr>
            </w:pPr>
            <w:r w:rsidRPr="002F097E">
              <w:rPr>
                <w:b/>
              </w:rPr>
              <w:t>NOTA</w:t>
            </w:r>
          </w:p>
        </w:tc>
        <w:tc>
          <w:tcPr>
            <w:tcW w:w="1458" w:type="dxa"/>
            <w:shd w:val="clear" w:color="auto" w:fill="D9D9D9" w:themeFill="background1" w:themeFillShade="D9"/>
          </w:tcPr>
          <w:p w:rsidR="002F097E" w:rsidRDefault="002F097E" w:rsidP="002F097E">
            <w:pPr>
              <w:jc w:val="both"/>
            </w:pPr>
            <w:r w:rsidRPr="002F097E">
              <w:rPr>
                <w:b/>
              </w:rPr>
              <w:t>MASSIMO PUNTEGGIO ATTRIBUIBILE</w:t>
            </w:r>
          </w:p>
        </w:tc>
        <w:tc>
          <w:tcPr>
            <w:tcW w:w="3088" w:type="dxa"/>
            <w:shd w:val="clear" w:color="auto" w:fill="D9D9D9" w:themeFill="background1" w:themeFillShade="D9"/>
          </w:tcPr>
          <w:p w:rsidR="00D81E02" w:rsidRDefault="00D81E02" w:rsidP="002F097E">
            <w:pPr>
              <w:jc w:val="both"/>
              <w:rPr>
                <w:b/>
              </w:rPr>
            </w:pPr>
            <w:r>
              <w:rPr>
                <w:b/>
              </w:rPr>
              <w:t>DOCUMENTAZIONE COMPROVANTE /</w:t>
            </w:r>
          </w:p>
          <w:p w:rsidR="002F097E" w:rsidRDefault="00D81E02" w:rsidP="002F097E">
            <w:pPr>
              <w:jc w:val="both"/>
            </w:pPr>
            <w:r w:rsidRPr="002F097E">
              <w:rPr>
                <w:b/>
              </w:rPr>
              <w:t>VALORE GARANTITO</w:t>
            </w:r>
          </w:p>
        </w:tc>
      </w:tr>
      <w:tr w:rsidR="006D7F52" w:rsidTr="00F23765">
        <w:tc>
          <w:tcPr>
            <w:tcW w:w="1735" w:type="dxa"/>
            <w:shd w:val="clear" w:color="auto" w:fill="auto"/>
          </w:tcPr>
          <w:p w:rsidR="002F097E" w:rsidRDefault="002F097E" w:rsidP="002F097E">
            <w:pPr>
              <w:jc w:val="both"/>
            </w:pPr>
            <w:r>
              <w:t>Esperienza e referenze</w:t>
            </w:r>
          </w:p>
          <w:p w:rsidR="002F097E" w:rsidRDefault="002F097E" w:rsidP="002F097E">
            <w:pPr>
              <w:jc w:val="both"/>
            </w:pPr>
          </w:p>
          <w:p w:rsidR="002F097E" w:rsidRDefault="002F097E" w:rsidP="002F097E">
            <w:pPr>
              <w:jc w:val="both"/>
            </w:pPr>
          </w:p>
        </w:tc>
        <w:tc>
          <w:tcPr>
            <w:tcW w:w="3347" w:type="dxa"/>
            <w:shd w:val="clear" w:color="auto" w:fill="auto"/>
          </w:tcPr>
          <w:p w:rsidR="002F097E" w:rsidRPr="008B34FD" w:rsidRDefault="002F097E" w:rsidP="00C808E9">
            <w:pPr>
              <w:jc w:val="both"/>
            </w:pPr>
            <w:r w:rsidRPr="008B34FD">
              <w:t>L'operatore Economico dovrà dichiarare le proprie esperienze di realizzazione di Centrifughe ed esempi di Istallazioni eseguite nel Settore della Depurazione, di grandezza equivalente o maggiore alla macchina richiesta dalla gara in oggetto</w:t>
            </w:r>
            <w:r w:rsidR="00CC7EC8">
              <w:t xml:space="preserve"> (minimo n. </w:t>
            </w:r>
            <w:r w:rsidR="00C808E9">
              <w:t>6</w:t>
            </w:r>
            <w:r w:rsidR="00CC7EC8">
              <w:t xml:space="preserve"> nell’ultimo triennio)</w:t>
            </w:r>
            <w:r w:rsidRPr="008B34FD">
              <w:t xml:space="preserve">. </w:t>
            </w:r>
          </w:p>
        </w:tc>
        <w:tc>
          <w:tcPr>
            <w:tcW w:w="1458" w:type="dxa"/>
            <w:shd w:val="clear" w:color="auto" w:fill="auto"/>
          </w:tcPr>
          <w:p w:rsidR="002F097E" w:rsidRDefault="002F097E" w:rsidP="002F097E">
            <w:pPr>
              <w:jc w:val="both"/>
            </w:pPr>
            <w:r>
              <w:t>5 punti</w:t>
            </w:r>
          </w:p>
        </w:tc>
        <w:tc>
          <w:tcPr>
            <w:tcW w:w="3088" w:type="dxa"/>
          </w:tcPr>
          <w:p w:rsidR="002F097E" w:rsidRDefault="002F097E" w:rsidP="002F097E">
            <w:pPr>
              <w:jc w:val="both"/>
            </w:pPr>
            <w:r>
              <w:t>ALLEGARE DOCUMENTAZIONE E/O DICHIARAZIONE DALLA QUALE SI EVINCA L’ESPERIENZA DELL’OPERATORE ECONOMICO</w:t>
            </w:r>
          </w:p>
          <w:p w:rsidR="006D7F52" w:rsidRDefault="006D7F52" w:rsidP="002F097E">
            <w:pPr>
              <w:jc w:val="both"/>
            </w:pPr>
          </w:p>
          <w:p w:rsidR="006D7F52" w:rsidRDefault="006D7F52" w:rsidP="00951528">
            <w:pPr>
              <w:shd w:val="clear" w:color="auto" w:fill="FFFFFF" w:themeFill="background1"/>
              <w:jc w:val="both"/>
            </w:pPr>
            <w:r>
              <w:t xml:space="preserve">Riferimento Allegato: </w:t>
            </w:r>
          </w:p>
          <w:p w:rsidR="006D7F52" w:rsidRDefault="006D7F52" w:rsidP="006D7F52">
            <w:pPr>
              <w:shd w:val="clear" w:color="auto" w:fill="92D050"/>
              <w:jc w:val="both"/>
            </w:pPr>
            <w:r>
              <w:t>__________________</w:t>
            </w:r>
          </w:p>
        </w:tc>
      </w:tr>
      <w:tr w:rsidR="006D7F52" w:rsidTr="00F23765">
        <w:tc>
          <w:tcPr>
            <w:tcW w:w="1735" w:type="dxa"/>
            <w:shd w:val="clear" w:color="auto" w:fill="auto"/>
          </w:tcPr>
          <w:p w:rsidR="002F097E" w:rsidRDefault="002F097E" w:rsidP="002F097E">
            <w:pPr>
              <w:jc w:val="both"/>
            </w:pPr>
            <w:r>
              <w:t>Programma di manutenzione.</w:t>
            </w:r>
          </w:p>
          <w:p w:rsidR="002F097E" w:rsidRDefault="002F097E" w:rsidP="002F097E">
            <w:pPr>
              <w:jc w:val="both"/>
            </w:pPr>
          </w:p>
        </w:tc>
        <w:tc>
          <w:tcPr>
            <w:tcW w:w="3347" w:type="dxa"/>
            <w:shd w:val="clear" w:color="auto" w:fill="auto"/>
          </w:tcPr>
          <w:p w:rsidR="002F097E" w:rsidRPr="008B34FD" w:rsidRDefault="002F097E" w:rsidP="002F097E">
            <w:pPr>
              <w:jc w:val="both"/>
            </w:pPr>
            <w:r w:rsidRPr="008B34FD">
              <w:t>L'operatore economico dovrà fornire uno schema di Libretto di uso e manutenzione, analogo a quello da rilasciare in caso di aggiudicazione, reso in lingua italiana, e dichiarazione di conformità della costruzione della macchina e del Quadro Elettrico alle disposizioni di Legge. Verrà valutato il Programma di Manutenzione della macchina proposta e del Quadro Elettrico, ed in particolare le parti soggette a maggior usura, le loro caratteristiche, la frequenza e le modalità di sostituzione (ispezione e controllo completo della macchina).</w:t>
            </w:r>
          </w:p>
        </w:tc>
        <w:tc>
          <w:tcPr>
            <w:tcW w:w="1458" w:type="dxa"/>
            <w:shd w:val="clear" w:color="auto" w:fill="auto"/>
          </w:tcPr>
          <w:p w:rsidR="002F097E" w:rsidRDefault="002F097E" w:rsidP="002F097E">
            <w:pPr>
              <w:jc w:val="both"/>
            </w:pPr>
            <w:r>
              <w:t>5 punti</w:t>
            </w:r>
          </w:p>
        </w:tc>
        <w:tc>
          <w:tcPr>
            <w:tcW w:w="3088" w:type="dxa"/>
            <w:shd w:val="clear" w:color="auto" w:fill="FFFFFF" w:themeFill="background1"/>
          </w:tcPr>
          <w:p w:rsidR="00951528" w:rsidRDefault="003B037C" w:rsidP="00951528">
            <w:pPr>
              <w:shd w:val="clear" w:color="auto" w:fill="FFFFFF" w:themeFill="background1"/>
              <w:jc w:val="both"/>
              <w:rPr>
                <w:shd w:val="clear" w:color="auto" w:fill="FFFFFF" w:themeFill="background1"/>
              </w:rPr>
            </w:pPr>
            <w:r>
              <w:t xml:space="preserve">ALLEGARE DOCUMENTAZIONE E/O </w:t>
            </w:r>
            <w:r w:rsidRPr="00951528">
              <w:t xml:space="preserve">DICHIARAZIONE </w:t>
            </w:r>
          </w:p>
          <w:p w:rsidR="006D7F52" w:rsidRDefault="006D7F52" w:rsidP="00951528">
            <w:pPr>
              <w:shd w:val="clear" w:color="auto" w:fill="FFFFFF" w:themeFill="background1"/>
              <w:rPr>
                <w:shd w:val="clear" w:color="auto" w:fill="FFFFFF" w:themeFill="background1"/>
              </w:rPr>
            </w:pPr>
          </w:p>
          <w:p w:rsidR="00951528" w:rsidRDefault="00951528" w:rsidP="00951528">
            <w:pPr>
              <w:shd w:val="clear" w:color="auto" w:fill="FFFFFF" w:themeFill="background1"/>
              <w:rPr>
                <w:shd w:val="clear" w:color="auto" w:fill="FFFFFF" w:themeFill="background1"/>
              </w:rPr>
            </w:pPr>
          </w:p>
          <w:p w:rsidR="00951528" w:rsidRPr="00951528" w:rsidRDefault="00951528" w:rsidP="00951528">
            <w:pPr>
              <w:shd w:val="clear" w:color="auto" w:fill="FFFFFF" w:themeFill="background1"/>
              <w:jc w:val="both"/>
            </w:pPr>
            <w:r>
              <w:t xml:space="preserve">Riferimento Allegato: </w:t>
            </w:r>
          </w:p>
          <w:p w:rsidR="00951528" w:rsidRDefault="00951528" w:rsidP="00951528">
            <w:pPr>
              <w:shd w:val="clear" w:color="auto" w:fill="92D050"/>
            </w:pPr>
            <w:r>
              <w:t>__________________</w:t>
            </w:r>
          </w:p>
        </w:tc>
      </w:tr>
      <w:tr w:rsidR="006D7F52" w:rsidTr="00F23765">
        <w:tc>
          <w:tcPr>
            <w:tcW w:w="1735" w:type="dxa"/>
            <w:shd w:val="clear" w:color="auto" w:fill="auto"/>
          </w:tcPr>
          <w:p w:rsidR="002F097E" w:rsidRDefault="00D81E02" w:rsidP="002F097E">
            <w:pPr>
              <w:jc w:val="both"/>
            </w:pPr>
            <w:r>
              <w:t>Documentazione</w:t>
            </w:r>
            <w:r w:rsidR="002F097E">
              <w:t xml:space="preserve"> tecnica.</w:t>
            </w:r>
          </w:p>
          <w:p w:rsidR="002F097E" w:rsidRDefault="002F097E" w:rsidP="002F097E">
            <w:pPr>
              <w:jc w:val="both"/>
            </w:pPr>
          </w:p>
        </w:tc>
        <w:tc>
          <w:tcPr>
            <w:tcW w:w="3347" w:type="dxa"/>
            <w:shd w:val="clear" w:color="auto" w:fill="auto"/>
          </w:tcPr>
          <w:p w:rsidR="002F097E" w:rsidRDefault="00D81E02" w:rsidP="002F097E">
            <w:pPr>
              <w:jc w:val="both"/>
            </w:pPr>
            <w:r>
              <w:t>Verranno valutati</w:t>
            </w:r>
            <w:r w:rsidR="002F097E">
              <w:t xml:space="preserve"> dalla Commissione Giudicatrice sulla base della completezza dei seguenti elaborati esplicativi minimi da presentare costituiti da: </w:t>
            </w:r>
          </w:p>
          <w:p w:rsidR="002F097E" w:rsidRDefault="002F097E" w:rsidP="002F097E">
            <w:pPr>
              <w:jc w:val="both"/>
            </w:pPr>
            <w:r>
              <w:lastRenderedPageBreak/>
              <w:t xml:space="preserve">- Elaborati Grafici di installazione preliminare; </w:t>
            </w:r>
          </w:p>
          <w:p w:rsidR="002F097E" w:rsidRDefault="002F097E" w:rsidP="002F097E">
            <w:pPr>
              <w:jc w:val="both"/>
            </w:pPr>
            <w:r>
              <w:t>-Relazione tecnico/descrittiva delle apparecchiature offerte, con particolare riguardo alla tecnologia utilizzata, materiali di costruzione, dimensioni e peso, etc.;</w:t>
            </w:r>
          </w:p>
          <w:p w:rsidR="002F097E" w:rsidRDefault="002F097E" w:rsidP="002F097E">
            <w:pPr>
              <w:jc w:val="both"/>
            </w:pPr>
            <w:r>
              <w:t xml:space="preserve">-Disegno di sezione del </w:t>
            </w:r>
            <w:proofErr w:type="spellStart"/>
            <w:r>
              <w:t>Decanter</w:t>
            </w:r>
            <w:proofErr w:type="spellEnd"/>
            <w:r>
              <w:t xml:space="preserve"> per la verifica delle specifiche dichiarate (diametro interno del tamburo, rapporto di snellezza, volume utile interno del tamburo);</w:t>
            </w:r>
          </w:p>
          <w:p w:rsidR="002F097E" w:rsidRDefault="002F097E" w:rsidP="002F097E">
            <w:pPr>
              <w:jc w:val="both"/>
            </w:pPr>
            <w:r>
              <w:t>-Elaborati Grafici Schematici del Quadro Elettrico;</w:t>
            </w:r>
          </w:p>
          <w:p w:rsidR="002F097E" w:rsidRDefault="002F097E" w:rsidP="002F097E">
            <w:pPr>
              <w:jc w:val="both"/>
            </w:pPr>
            <w:r>
              <w:t xml:space="preserve">-Linee di collegamento Quadro Elettrico ed il </w:t>
            </w:r>
            <w:proofErr w:type="spellStart"/>
            <w:r>
              <w:t>Decanter</w:t>
            </w:r>
            <w:proofErr w:type="spellEnd"/>
            <w:r>
              <w:t>.</w:t>
            </w:r>
          </w:p>
        </w:tc>
        <w:tc>
          <w:tcPr>
            <w:tcW w:w="1458" w:type="dxa"/>
            <w:shd w:val="clear" w:color="auto" w:fill="auto"/>
          </w:tcPr>
          <w:p w:rsidR="002F097E" w:rsidRDefault="002F097E" w:rsidP="002F097E">
            <w:pPr>
              <w:jc w:val="both"/>
            </w:pPr>
            <w:r>
              <w:lastRenderedPageBreak/>
              <w:t>5 punti</w:t>
            </w:r>
          </w:p>
        </w:tc>
        <w:tc>
          <w:tcPr>
            <w:tcW w:w="3088" w:type="dxa"/>
          </w:tcPr>
          <w:p w:rsidR="002F097E" w:rsidRDefault="003B037C" w:rsidP="002F097E">
            <w:pPr>
              <w:jc w:val="both"/>
            </w:pPr>
            <w:r>
              <w:t xml:space="preserve">ALLEGARE DOCUMENTAZIONE E/O DICHIARAZIONE </w:t>
            </w:r>
            <w:bookmarkStart w:id="0" w:name="_GoBack"/>
            <w:bookmarkEnd w:id="0"/>
          </w:p>
          <w:p w:rsidR="00951528" w:rsidRDefault="00951528" w:rsidP="00874F57">
            <w:pPr>
              <w:shd w:val="clear" w:color="auto" w:fill="FFFFFF" w:themeFill="background1"/>
              <w:jc w:val="both"/>
            </w:pPr>
          </w:p>
          <w:p w:rsidR="00951528" w:rsidRDefault="00951528" w:rsidP="00874F57">
            <w:pPr>
              <w:shd w:val="clear" w:color="auto" w:fill="FFFFFF" w:themeFill="background1"/>
              <w:jc w:val="both"/>
            </w:pPr>
            <w:r>
              <w:t xml:space="preserve">Riferimento Allegato: </w:t>
            </w:r>
          </w:p>
          <w:p w:rsidR="00951528" w:rsidRDefault="00951528" w:rsidP="00951528">
            <w:pPr>
              <w:shd w:val="clear" w:color="auto" w:fill="92D050"/>
              <w:jc w:val="both"/>
            </w:pPr>
            <w:r>
              <w:t>__________________</w:t>
            </w:r>
          </w:p>
        </w:tc>
      </w:tr>
      <w:tr w:rsidR="006D7F52" w:rsidTr="00F23765">
        <w:tc>
          <w:tcPr>
            <w:tcW w:w="1735" w:type="dxa"/>
            <w:shd w:val="clear" w:color="auto" w:fill="auto"/>
          </w:tcPr>
          <w:p w:rsidR="002F097E" w:rsidRDefault="002F097E" w:rsidP="002F097E">
            <w:pPr>
              <w:jc w:val="both"/>
            </w:pPr>
            <w:r>
              <w:lastRenderedPageBreak/>
              <w:t>Tempo di intervento su chiamata</w:t>
            </w:r>
          </w:p>
          <w:p w:rsidR="002F097E" w:rsidRDefault="002F097E" w:rsidP="002F097E">
            <w:pPr>
              <w:jc w:val="both"/>
            </w:pPr>
          </w:p>
        </w:tc>
        <w:tc>
          <w:tcPr>
            <w:tcW w:w="3347" w:type="dxa"/>
            <w:shd w:val="clear" w:color="auto" w:fill="auto"/>
          </w:tcPr>
          <w:p w:rsidR="002F097E" w:rsidRDefault="000237FB" w:rsidP="002F097E">
            <w:pPr>
              <w:jc w:val="both"/>
            </w:pPr>
            <w:r>
              <w:t>T</w:t>
            </w:r>
            <w:r w:rsidR="002F097E">
              <w:t>empistiche di intervento in caso di chiamata</w:t>
            </w:r>
          </w:p>
        </w:tc>
        <w:tc>
          <w:tcPr>
            <w:tcW w:w="1458" w:type="dxa"/>
            <w:shd w:val="clear" w:color="auto" w:fill="FFFFFF" w:themeFill="background1"/>
          </w:tcPr>
          <w:p w:rsidR="002F097E" w:rsidRDefault="002F097E" w:rsidP="002F097E">
            <w:pPr>
              <w:jc w:val="both"/>
            </w:pPr>
            <w:r>
              <w:t>5 punti</w:t>
            </w:r>
          </w:p>
        </w:tc>
        <w:tc>
          <w:tcPr>
            <w:tcW w:w="3088" w:type="dxa"/>
            <w:shd w:val="clear" w:color="auto" w:fill="FFFFFF" w:themeFill="background1"/>
          </w:tcPr>
          <w:p w:rsidR="002F097E" w:rsidRPr="00BB01AE" w:rsidRDefault="00D965E2" w:rsidP="00BB01AE">
            <w:pPr>
              <w:shd w:val="clear" w:color="auto" w:fill="FFFFFF" w:themeFill="background1"/>
              <w:jc w:val="both"/>
            </w:pPr>
            <w:r w:rsidRPr="00BB01AE">
              <w:t>INDICARE TEMPO DI INTERVENTO IN CASO DI CHIAMATA:</w:t>
            </w:r>
          </w:p>
          <w:p w:rsidR="00BB01AE" w:rsidRPr="00BB01AE" w:rsidRDefault="00BB01AE" w:rsidP="00BB01AE">
            <w:pPr>
              <w:shd w:val="clear" w:color="auto" w:fill="FFFFFF" w:themeFill="background1"/>
              <w:jc w:val="both"/>
            </w:pPr>
          </w:p>
          <w:p w:rsidR="00D965E2" w:rsidRPr="00BB01AE" w:rsidRDefault="00D965E2" w:rsidP="00BB01AE">
            <w:pPr>
              <w:shd w:val="clear" w:color="auto" w:fill="FFFFFF" w:themeFill="background1"/>
              <w:jc w:val="both"/>
            </w:pPr>
            <w:r w:rsidRPr="00BB01AE">
              <w:rPr>
                <w:shd w:val="clear" w:color="auto" w:fill="FFFFFF" w:themeFill="background1"/>
              </w:rPr>
              <w:t xml:space="preserve">TEMPO INTERVENTO: </w:t>
            </w:r>
            <w:r w:rsidRPr="00BB01AE">
              <w:rPr>
                <w:shd w:val="clear" w:color="auto" w:fill="92D050"/>
              </w:rPr>
              <w:t>_______</w:t>
            </w:r>
          </w:p>
          <w:p w:rsidR="00D965E2" w:rsidRPr="00BB01AE" w:rsidRDefault="00D965E2" w:rsidP="00BB01AE">
            <w:pPr>
              <w:shd w:val="clear" w:color="auto" w:fill="FFFFFF" w:themeFill="background1"/>
              <w:jc w:val="both"/>
            </w:pPr>
            <w:r w:rsidRPr="00BB01AE">
              <w:rPr>
                <w:shd w:val="clear" w:color="auto" w:fill="FFFFFF" w:themeFill="background1"/>
              </w:rPr>
              <w:t>UNITA’ DI MISURA:</w:t>
            </w:r>
            <w:r w:rsidRPr="00BB01AE">
              <w:t xml:space="preserve"> </w:t>
            </w:r>
            <w:r w:rsidRPr="00BB01AE">
              <w:rPr>
                <w:shd w:val="clear" w:color="auto" w:fill="92D050"/>
              </w:rPr>
              <w:t>_______</w:t>
            </w:r>
          </w:p>
          <w:p w:rsidR="00D965E2" w:rsidRPr="00BB01AE" w:rsidRDefault="00D965E2" w:rsidP="00BB01AE">
            <w:pPr>
              <w:shd w:val="clear" w:color="auto" w:fill="FFFFFF" w:themeFill="background1"/>
              <w:jc w:val="both"/>
            </w:pPr>
          </w:p>
          <w:p w:rsidR="00D965E2" w:rsidRPr="00BB01AE" w:rsidRDefault="00D965E2" w:rsidP="002F097E">
            <w:pPr>
              <w:jc w:val="both"/>
            </w:pPr>
          </w:p>
        </w:tc>
      </w:tr>
      <w:tr w:rsidR="006D7F52" w:rsidTr="00F23765">
        <w:tc>
          <w:tcPr>
            <w:tcW w:w="1735" w:type="dxa"/>
            <w:shd w:val="clear" w:color="auto" w:fill="auto"/>
          </w:tcPr>
          <w:p w:rsidR="002F097E" w:rsidRPr="00E81FE9" w:rsidRDefault="002F097E" w:rsidP="002F097E">
            <w:pPr>
              <w:jc w:val="both"/>
              <w:rPr>
                <w:highlight w:val="red"/>
              </w:rPr>
            </w:pPr>
            <w:r>
              <w:t xml:space="preserve">Estensione periodo di garanzia </w:t>
            </w:r>
            <w:r w:rsidRPr="002F097E">
              <w:t>oltre i 12 mesi obbligatori</w:t>
            </w:r>
          </w:p>
        </w:tc>
        <w:tc>
          <w:tcPr>
            <w:tcW w:w="3347" w:type="dxa"/>
            <w:shd w:val="clear" w:color="auto" w:fill="auto"/>
          </w:tcPr>
          <w:p w:rsidR="002F097E" w:rsidRDefault="00D965E2" w:rsidP="002F097E">
            <w:pPr>
              <w:jc w:val="both"/>
            </w:pPr>
            <w:r>
              <w:t>Estensione</w:t>
            </w:r>
            <w:r w:rsidR="002F097E">
              <w:t xml:space="preserve"> del periodo di garanzia gratuito, espresso in mesi per un ulteriore </w:t>
            </w:r>
            <w:r w:rsidR="00B52F64">
              <w:t>periodo</w:t>
            </w:r>
            <w:r w:rsidR="002F097E">
              <w:t xml:space="preserve">. </w:t>
            </w:r>
          </w:p>
          <w:p w:rsidR="002F097E" w:rsidRPr="00E81FE9" w:rsidRDefault="002F097E" w:rsidP="002F097E">
            <w:pPr>
              <w:jc w:val="both"/>
              <w:rPr>
                <w:highlight w:val="red"/>
              </w:rPr>
            </w:pPr>
          </w:p>
        </w:tc>
        <w:tc>
          <w:tcPr>
            <w:tcW w:w="1458" w:type="dxa"/>
            <w:shd w:val="clear" w:color="auto" w:fill="auto"/>
          </w:tcPr>
          <w:p w:rsidR="002F097E" w:rsidRDefault="002F097E" w:rsidP="002F097E">
            <w:pPr>
              <w:jc w:val="both"/>
            </w:pPr>
            <w:r>
              <w:t>5 punti</w:t>
            </w:r>
          </w:p>
        </w:tc>
        <w:tc>
          <w:tcPr>
            <w:tcW w:w="3088" w:type="dxa"/>
            <w:shd w:val="clear" w:color="auto" w:fill="FFFFFF" w:themeFill="background1"/>
          </w:tcPr>
          <w:p w:rsidR="002F097E" w:rsidRPr="00BB01AE" w:rsidRDefault="00D965E2" w:rsidP="002F097E">
            <w:pPr>
              <w:jc w:val="both"/>
            </w:pPr>
            <w:r w:rsidRPr="00BB01AE">
              <w:t>INDICARE L’ESTENSIONE DEL PERIODO DI GARANZIA IN MESI:</w:t>
            </w:r>
          </w:p>
          <w:p w:rsidR="00D965E2" w:rsidRPr="00BB01AE" w:rsidRDefault="00D965E2" w:rsidP="002F097E">
            <w:pPr>
              <w:jc w:val="both"/>
            </w:pPr>
          </w:p>
          <w:p w:rsidR="00D965E2" w:rsidRPr="00BB01AE" w:rsidRDefault="00D965E2" w:rsidP="002F097E">
            <w:pPr>
              <w:jc w:val="both"/>
            </w:pPr>
            <w:r w:rsidRPr="00BB01AE">
              <w:rPr>
                <w:shd w:val="clear" w:color="auto" w:fill="FFFFFF" w:themeFill="background1"/>
              </w:rPr>
              <w:t>ESTENSIONE GARANZIA:</w:t>
            </w:r>
            <w:r w:rsidRPr="00BB01AE">
              <w:rPr>
                <w:shd w:val="clear" w:color="auto" w:fill="92D050"/>
              </w:rPr>
              <w:t xml:space="preserve"> ______</w:t>
            </w:r>
          </w:p>
        </w:tc>
      </w:tr>
    </w:tbl>
    <w:p w:rsidR="002F097E" w:rsidRDefault="002F097E" w:rsidP="00A17E7E"/>
    <w:p w:rsidR="00770318" w:rsidRDefault="00A05C55" w:rsidP="00A17E7E">
      <w:r>
        <w:t>Ulteriore documentazione allegata:</w:t>
      </w:r>
    </w:p>
    <w:p w:rsidR="00A05C55" w:rsidRDefault="00A05C55" w:rsidP="00A17E7E">
      <w:r>
        <w:t>---------------------------------------------------------------------------------------------------------------------------------------------------------------------------------------------------------------------------------------------------------------------------------------------------------------------------------------------------------------------------------------------------------------------------------------------</w:t>
      </w:r>
    </w:p>
    <w:p w:rsidR="00770318" w:rsidRPr="00770318" w:rsidRDefault="00770318" w:rsidP="00770318">
      <w:pPr>
        <w:autoSpaceDE w:val="0"/>
        <w:autoSpaceDN w:val="0"/>
        <w:adjustRightInd w:val="0"/>
        <w:spacing w:after="0" w:line="240" w:lineRule="auto"/>
        <w:rPr>
          <w:rFonts w:ascii="Calibri" w:hAnsi="Calibri" w:cs="Calibri"/>
          <w:color w:val="000000"/>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795"/>
      </w:tblGrid>
      <w:tr w:rsidR="00770318" w:rsidRPr="00770318">
        <w:trPr>
          <w:trHeight w:val="110"/>
        </w:trPr>
        <w:tc>
          <w:tcPr>
            <w:tcW w:w="3795" w:type="dxa"/>
          </w:tcPr>
          <w:p w:rsidR="00EB5FFF" w:rsidRDefault="00A05C55" w:rsidP="00A05C55">
            <w:pPr>
              <w:autoSpaceDE w:val="0"/>
              <w:autoSpaceDN w:val="0"/>
              <w:adjustRightInd w:val="0"/>
              <w:spacing w:after="0" w:line="240" w:lineRule="auto"/>
              <w:jc w:val="center"/>
              <w:rPr>
                <w:rFonts w:ascii="Calibri" w:hAnsi="Calibri" w:cs="Calibri"/>
                <w:b/>
                <w:bCs/>
                <w:color w:val="000000"/>
              </w:rPr>
            </w:pPr>
            <w:r>
              <w:rPr>
                <w:rFonts w:ascii="Calibri" w:hAnsi="Calibri" w:cs="Calibri"/>
                <w:color w:val="000000"/>
                <w:sz w:val="24"/>
                <w:szCs w:val="24"/>
              </w:rPr>
              <w:t xml:space="preserve">                          </w:t>
            </w:r>
            <w:r w:rsidR="00770318" w:rsidRPr="00770318">
              <w:rPr>
                <w:rFonts w:ascii="Calibri" w:hAnsi="Calibri" w:cs="Calibri"/>
                <w:b/>
                <w:bCs/>
                <w:color w:val="000000"/>
              </w:rPr>
              <w:t xml:space="preserve">Firma e timbro del </w:t>
            </w:r>
          </w:p>
          <w:p w:rsidR="00770318" w:rsidRPr="00770318" w:rsidRDefault="00A05C55" w:rsidP="00770318">
            <w:pPr>
              <w:autoSpaceDE w:val="0"/>
              <w:autoSpaceDN w:val="0"/>
              <w:adjustRightInd w:val="0"/>
              <w:spacing w:after="0" w:line="240" w:lineRule="auto"/>
              <w:jc w:val="right"/>
              <w:rPr>
                <w:rFonts w:ascii="Calibri" w:hAnsi="Calibri" w:cs="Calibri"/>
                <w:color w:val="000000"/>
              </w:rPr>
            </w:pPr>
            <w:r>
              <w:rPr>
                <w:rFonts w:ascii="Calibri" w:hAnsi="Calibri" w:cs="Calibri"/>
                <w:b/>
                <w:bCs/>
                <w:color w:val="000000"/>
              </w:rPr>
              <w:t xml:space="preserve"> </w:t>
            </w:r>
            <w:r w:rsidR="00770318" w:rsidRPr="00770318">
              <w:rPr>
                <w:rFonts w:ascii="Calibri" w:hAnsi="Calibri" w:cs="Calibri"/>
                <w:b/>
                <w:bCs/>
                <w:color w:val="000000"/>
              </w:rPr>
              <w:t>Legale rappresentante</w:t>
            </w:r>
          </w:p>
        </w:tc>
      </w:tr>
      <w:tr w:rsidR="00A05C55" w:rsidRPr="00770318">
        <w:trPr>
          <w:trHeight w:val="110"/>
        </w:trPr>
        <w:tc>
          <w:tcPr>
            <w:tcW w:w="3795" w:type="dxa"/>
          </w:tcPr>
          <w:p w:rsidR="00A05C55" w:rsidRPr="00770318" w:rsidRDefault="00A05C55" w:rsidP="00770318">
            <w:pPr>
              <w:autoSpaceDE w:val="0"/>
              <w:autoSpaceDN w:val="0"/>
              <w:adjustRightInd w:val="0"/>
              <w:spacing w:after="0" w:line="240" w:lineRule="auto"/>
              <w:jc w:val="right"/>
              <w:rPr>
                <w:rFonts w:ascii="Calibri" w:hAnsi="Calibri" w:cs="Calibri"/>
                <w:color w:val="000000"/>
                <w:sz w:val="24"/>
                <w:szCs w:val="24"/>
              </w:rPr>
            </w:pPr>
          </w:p>
        </w:tc>
      </w:tr>
    </w:tbl>
    <w:p w:rsidR="00770318" w:rsidRDefault="00770318" w:rsidP="00A17E7E"/>
    <w:sectPr w:rsidR="0077031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CD9"/>
    <w:rsid w:val="000237FB"/>
    <w:rsid w:val="00236C22"/>
    <w:rsid w:val="002D6260"/>
    <w:rsid w:val="002F097E"/>
    <w:rsid w:val="003B037C"/>
    <w:rsid w:val="003B6382"/>
    <w:rsid w:val="004568D2"/>
    <w:rsid w:val="004F18B5"/>
    <w:rsid w:val="0063118C"/>
    <w:rsid w:val="006D078F"/>
    <w:rsid w:val="006D7F52"/>
    <w:rsid w:val="00722274"/>
    <w:rsid w:val="00770318"/>
    <w:rsid w:val="007D6CD9"/>
    <w:rsid w:val="00874F57"/>
    <w:rsid w:val="00897A89"/>
    <w:rsid w:val="00943BDC"/>
    <w:rsid w:val="00951528"/>
    <w:rsid w:val="00A05C55"/>
    <w:rsid w:val="00A17E7E"/>
    <w:rsid w:val="00B52F64"/>
    <w:rsid w:val="00B7381E"/>
    <w:rsid w:val="00BB01AE"/>
    <w:rsid w:val="00BC3792"/>
    <w:rsid w:val="00BF0A5D"/>
    <w:rsid w:val="00C808E9"/>
    <w:rsid w:val="00C868C6"/>
    <w:rsid w:val="00CA3163"/>
    <w:rsid w:val="00CC7EC8"/>
    <w:rsid w:val="00D81E02"/>
    <w:rsid w:val="00D965E2"/>
    <w:rsid w:val="00DA6757"/>
    <w:rsid w:val="00EB5FFF"/>
    <w:rsid w:val="00F210D6"/>
    <w:rsid w:val="00F237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6465FD-1400-4B3F-9766-55EDBE0D3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D6CD9"/>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39"/>
    <w:rsid w:val="00A17E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3B638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B63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03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Pages>
  <Words>753</Words>
  <Characters>4293</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34</cp:revision>
  <cp:lastPrinted>2017-01-17T07:47:00Z</cp:lastPrinted>
  <dcterms:created xsi:type="dcterms:W3CDTF">2017-01-09T09:05:00Z</dcterms:created>
  <dcterms:modified xsi:type="dcterms:W3CDTF">2017-01-17T08:37:00Z</dcterms:modified>
</cp:coreProperties>
</file>