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9C" w:rsidRPr="003D05EA" w:rsidRDefault="003D05EA" w:rsidP="004A159C">
      <w:pPr>
        <w:pStyle w:val="Default"/>
        <w:rPr>
          <w:b/>
        </w:rPr>
      </w:pPr>
      <w:r w:rsidRPr="003D05EA">
        <w:rPr>
          <w:b/>
        </w:rPr>
        <w:t>FORNITURA E MESSA IN SERVIZIO DI UN SISTEMA DI CENTRIFUGAZIONE CON RELATIVI ACCESSORI PER LA DISIDRATAZIONE DEI FANGHI PRODOTTI DALL’IMPIANTO DI DEPURAZIONE DI RIETI, SITO IN VIA CAMPOSAINO LOCALITA’ CAMPOREATINO, COSTITUITO DA DECANTER E RELATIVO QUADRO ELETTRICO DI COMANDO.</w:t>
      </w:r>
    </w:p>
    <w:p w:rsidR="003D05EA" w:rsidRDefault="003D05EA" w:rsidP="004A159C">
      <w:pPr>
        <w:pStyle w:val="Default"/>
      </w:pPr>
    </w:p>
    <w:p w:rsidR="0033552A" w:rsidRPr="0033552A" w:rsidRDefault="0033552A" w:rsidP="004A159C">
      <w:pPr>
        <w:pStyle w:val="Default"/>
        <w:rPr>
          <w:b/>
        </w:rPr>
      </w:pPr>
      <w:r w:rsidRPr="0033552A">
        <w:rPr>
          <w:b/>
        </w:rPr>
        <w:t>CIG: 6946780833</w:t>
      </w:r>
    </w:p>
    <w:p w:rsidR="003D05EA" w:rsidRDefault="003D05EA" w:rsidP="004A159C">
      <w:pPr>
        <w:pStyle w:val="Default"/>
      </w:pPr>
    </w:p>
    <w:p w:rsidR="004A159C" w:rsidRPr="00807942" w:rsidRDefault="004A159C" w:rsidP="004A159C">
      <w:pPr>
        <w:rPr>
          <w:b/>
          <w:bCs/>
        </w:rPr>
      </w:pPr>
      <w:r w:rsidRPr="00807942">
        <w:t xml:space="preserve"> </w:t>
      </w:r>
      <w:r w:rsidRPr="00807942">
        <w:rPr>
          <w:b/>
          <w:bCs/>
        </w:rPr>
        <w:t>ALLEGATO “A” - DOMANDA DI PARTECIPAZIONE - DICHIARAZIONI GENERALI INTEGRATIVE AL DGUE</w:t>
      </w:r>
      <w:r w:rsidR="00C8414E">
        <w:rPr>
          <w:b/>
          <w:bCs/>
        </w:rPr>
        <w:t xml:space="preserve"> – BUSTA A</w:t>
      </w:r>
    </w:p>
    <w:p w:rsidR="007237F6" w:rsidRPr="00807942" w:rsidRDefault="007237F6" w:rsidP="007237F6">
      <w:r w:rsidRPr="00807942">
        <w:t xml:space="preserve">Il/La sottoscritto/a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413"/>
        <w:gridCol w:w="138"/>
        <w:gridCol w:w="444"/>
        <w:gridCol w:w="1389"/>
        <w:gridCol w:w="269"/>
        <w:gridCol w:w="117"/>
        <w:gridCol w:w="1172"/>
        <w:gridCol w:w="270"/>
        <w:gridCol w:w="327"/>
        <w:gridCol w:w="574"/>
        <w:gridCol w:w="620"/>
        <w:gridCol w:w="510"/>
        <w:gridCol w:w="2327"/>
      </w:tblGrid>
      <w:tr w:rsidR="007237F6" w:rsidRPr="00807942" w:rsidTr="00BA2351">
        <w:tc>
          <w:tcPr>
            <w:tcW w:w="1711" w:type="dxa"/>
            <w:gridSpan w:val="4"/>
            <w:shd w:val="clear" w:color="auto" w:fill="auto"/>
          </w:tcPr>
          <w:p w:rsidR="007237F6" w:rsidRPr="00807942" w:rsidRDefault="007237F6" w:rsidP="00BA2351">
            <w:pPr>
              <w:spacing w:after="0" w:line="240" w:lineRule="auto"/>
              <w:rPr>
                <w:b/>
              </w:rPr>
            </w:pPr>
            <w:r w:rsidRPr="00807942">
              <w:rPr>
                <w:b/>
              </w:rPr>
              <w:t>Cognome:</w:t>
            </w:r>
          </w:p>
        </w:tc>
        <w:tc>
          <w:tcPr>
            <w:tcW w:w="2947" w:type="dxa"/>
            <w:gridSpan w:val="4"/>
            <w:shd w:val="clear" w:color="auto" w:fill="auto"/>
          </w:tcPr>
          <w:p w:rsidR="007237F6" w:rsidRPr="00807942" w:rsidRDefault="007237F6" w:rsidP="00BA2351">
            <w:pPr>
              <w:spacing w:after="0" w:line="240" w:lineRule="auto"/>
            </w:pPr>
          </w:p>
        </w:tc>
        <w:tc>
          <w:tcPr>
            <w:tcW w:w="1171" w:type="dxa"/>
            <w:gridSpan w:val="3"/>
            <w:shd w:val="clear" w:color="auto" w:fill="auto"/>
          </w:tcPr>
          <w:p w:rsidR="007237F6" w:rsidRPr="00807942" w:rsidRDefault="007237F6" w:rsidP="00BA2351">
            <w:pPr>
              <w:spacing w:after="0" w:line="240" w:lineRule="auto"/>
              <w:rPr>
                <w:b/>
              </w:rPr>
            </w:pPr>
            <w:r w:rsidRPr="00807942">
              <w:rPr>
                <w:b/>
              </w:rPr>
              <w:t>Nome:</w:t>
            </w:r>
          </w:p>
        </w:tc>
        <w:tc>
          <w:tcPr>
            <w:tcW w:w="3457" w:type="dxa"/>
            <w:gridSpan w:val="3"/>
            <w:shd w:val="clear" w:color="auto" w:fill="auto"/>
          </w:tcPr>
          <w:p w:rsidR="007237F6" w:rsidRPr="00807942" w:rsidRDefault="007237F6" w:rsidP="00BA2351">
            <w:pPr>
              <w:spacing w:after="0" w:line="240" w:lineRule="auto"/>
            </w:pPr>
          </w:p>
        </w:tc>
      </w:tr>
      <w:tr w:rsidR="007237F6" w:rsidRPr="00807942" w:rsidTr="00BA2351">
        <w:tc>
          <w:tcPr>
            <w:tcW w:w="1711" w:type="dxa"/>
            <w:gridSpan w:val="4"/>
            <w:shd w:val="clear" w:color="auto" w:fill="auto"/>
          </w:tcPr>
          <w:p w:rsidR="007237F6" w:rsidRPr="00807942" w:rsidRDefault="007237F6" w:rsidP="00BA2351">
            <w:pPr>
              <w:spacing w:after="0" w:line="240" w:lineRule="auto"/>
              <w:rPr>
                <w:b/>
              </w:rPr>
            </w:pPr>
            <w:r w:rsidRPr="00807942">
              <w:rPr>
                <w:b/>
              </w:rPr>
              <w:t>Nato/a a:</w:t>
            </w:r>
          </w:p>
        </w:tc>
        <w:tc>
          <w:tcPr>
            <w:tcW w:w="2947" w:type="dxa"/>
            <w:gridSpan w:val="4"/>
            <w:shd w:val="clear" w:color="auto" w:fill="auto"/>
          </w:tcPr>
          <w:p w:rsidR="007237F6" w:rsidRPr="00807942" w:rsidRDefault="007237F6" w:rsidP="00BA2351">
            <w:pPr>
              <w:spacing w:after="0" w:line="240" w:lineRule="auto"/>
            </w:pPr>
          </w:p>
        </w:tc>
        <w:tc>
          <w:tcPr>
            <w:tcW w:w="1171" w:type="dxa"/>
            <w:gridSpan w:val="3"/>
            <w:shd w:val="clear" w:color="auto" w:fill="auto"/>
          </w:tcPr>
          <w:p w:rsidR="007237F6" w:rsidRPr="00807942" w:rsidRDefault="007237F6" w:rsidP="00BA2351">
            <w:pPr>
              <w:spacing w:after="0" w:line="240" w:lineRule="auto"/>
              <w:rPr>
                <w:b/>
              </w:rPr>
            </w:pPr>
            <w:r w:rsidRPr="00807942">
              <w:rPr>
                <w:b/>
              </w:rPr>
              <w:t>Provincia:</w:t>
            </w:r>
          </w:p>
        </w:tc>
        <w:tc>
          <w:tcPr>
            <w:tcW w:w="3457" w:type="dxa"/>
            <w:gridSpan w:val="3"/>
            <w:shd w:val="clear" w:color="auto" w:fill="auto"/>
          </w:tcPr>
          <w:p w:rsidR="007237F6" w:rsidRPr="00807942" w:rsidRDefault="007237F6" w:rsidP="00BA2351">
            <w:pPr>
              <w:spacing w:after="0" w:line="240" w:lineRule="auto"/>
            </w:pPr>
          </w:p>
        </w:tc>
      </w:tr>
      <w:tr w:rsidR="007237F6" w:rsidRPr="00807942" w:rsidTr="00BA2351">
        <w:tc>
          <w:tcPr>
            <w:tcW w:w="1711" w:type="dxa"/>
            <w:gridSpan w:val="4"/>
            <w:shd w:val="clear" w:color="auto" w:fill="auto"/>
          </w:tcPr>
          <w:p w:rsidR="007237F6" w:rsidRPr="00807942" w:rsidRDefault="007237F6" w:rsidP="00BA2351">
            <w:pPr>
              <w:spacing w:after="0" w:line="240" w:lineRule="auto"/>
              <w:rPr>
                <w:b/>
              </w:rPr>
            </w:pPr>
            <w:r w:rsidRPr="00807942">
              <w:rPr>
                <w:b/>
              </w:rPr>
              <w:t>Residente in:</w:t>
            </w:r>
          </w:p>
        </w:tc>
        <w:tc>
          <w:tcPr>
            <w:tcW w:w="2947" w:type="dxa"/>
            <w:gridSpan w:val="4"/>
            <w:shd w:val="clear" w:color="auto" w:fill="auto"/>
          </w:tcPr>
          <w:p w:rsidR="007237F6" w:rsidRPr="00807942" w:rsidRDefault="007237F6" w:rsidP="00BA2351">
            <w:pPr>
              <w:spacing w:after="0" w:line="240" w:lineRule="auto"/>
            </w:pPr>
          </w:p>
        </w:tc>
        <w:tc>
          <w:tcPr>
            <w:tcW w:w="1171" w:type="dxa"/>
            <w:gridSpan w:val="3"/>
            <w:shd w:val="clear" w:color="auto" w:fill="auto"/>
          </w:tcPr>
          <w:p w:rsidR="007237F6" w:rsidRPr="00807942" w:rsidRDefault="007237F6" w:rsidP="00BA2351">
            <w:pPr>
              <w:spacing w:after="0" w:line="240" w:lineRule="auto"/>
              <w:rPr>
                <w:b/>
              </w:rPr>
            </w:pPr>
            <w:r w:rsidRPr="00807942">
              <w:rPr>
                <w:b/>
              </w:rPr>
              <w:t>Via:</w:t>
            </w:r>
          </w:p>
        </w:tc>
        <w:tc>
          <w:tcPr>
            <w:tcW w:w="3457" w:type="dxa"/>
            <w:gridSpan w:val="3"/>
            <w:shd w:val="clear" w:color="auto" w:fill="auto"/>
          </w:tcPr>
          <w:p w:rsidR="007237F6" w:rsidRPr="00807942" w:rsidRDefault="007237F6" w:rsidP="00BA2351">
            <w:pPr>
              <w:spacing w:after="0" w:line="240" w:lineRule="auto"/>
            </w:pPr>
          </w:p>
        </w:tc>
      </w:tr>
      <w:tr w:rsidR="007237F6" w:rsidRPr="00807942" w:rsidTr="00BA2351">
        <w:tc>
          <w:tcPr>
            <w:tcW w:w="1711" w:type="dxa"/>
            <w:gridSpan w:val="4"/>
            <w:shd w:val="clear" w:color="auto" w:fill="auto"/>
          </w:tcPr>
          <w:p w:rsidR="007237F6" w:rsidRPr="00807942" w:rsidRDefault="007237F6" w:rsidP="00BA2351">
            <w:pPr>
              <w:spacing w:after="0" w:line="240" w:lineRule="auto"/>
              <w:rPr>
                <w:b/>
              </w:rPr>
            </w:pPr>
            <w:r w:rsidRPr="00807942">
              <w:rPr>
                <w:b/>
              </w:rPr>
              <w:t>Provincia:</w:t>
            </w:r>
          </w:p>
        </w:tc>
        <w:tc>
          <w:tcPr>
            <w:tcW w:w="1658" w:type="dxa"/>
            <w:gridSpan w:val="2"/>
            <w:shd w:val="clear" w:color="auto" w:fill="auto"/>
          </w:tcPr>
          <w:p w:rsidR="007237F6" w:rsidRPr="00807942" w:rsidRDefault="007237F6" w:rsidP="00BA2351">
            <w:pPr>
              <w:spacing w:after="0" w:line="240" w:lineRule="auto"/>
            </w:pPr>
          </w:p>
        </w:tc>
        <w:tc>
          <w:tcPr>
            <w:tcW w:w="1559" w:type="dxa"/>
            <w:gridSpan w:val="3"/>
            <w:shd w:val="clear" w:color="auto" w:fill="auto"/>
          </w:tcPr>
          <w:p w:rsidR="007237F6" w:rsidRPr="00807942" w:rsidRDefault="007237F6" w:rsidP="00BA2351">
            <w:pPr>
              <w:spacing w:after="0" w:line="240" w:lineRule="auto"/>
            </w:pPr>
            <w:r w:rsidRPr="00807942">
              <w:rPr>
                <w:b/>
              </w:rPr>
              <w:t>Codice fiscale:</w:t>
            </w:r>
          </w:p>
        </w:tc>
        <w:tc>
          <w:tcPr>
            <w:tcW w:w="4358" w:type="dxa"/>
            <w:gridSpan w:val="5"/>
            <w:shd w:val="clear" w:color="auto" w:fill="auto"/>
          </w:tcPr>
          <w:p w:rsidR="007237F6" w:rsidRPr="00807942" w:rsidRDefault="007237F6" w:rsidP="00BA2351">
            <w:pPr>
              <w:spacing w:after="0" w:line="240" w:lineRule="auto"/>
            </w:pPr>
          </w:p>
        </w:tc>
      </w:tr>
      <w:tr w:rsidR="007237F6" w:rsidRPr="00807942" w:rsidTr="00BA2351">
        <w:tc>
          <w:tcPr>
            <w:tcW w:w="9286" w:type="dxa"/>
            <w:gridSpan w:val="14"/>
            <w:shd w:val="clear" w:color="auto" w:fill="auto"/>
          </w:tcPr>
          <w:p w:rsidR="007237F6" w:rsidRPr="00807942" w:rsidRDefault="007237F6" w:rsidP="00BA2351">
            <w:pPr>
              <w:spacing w:after="0" w:line="240" w:lineRule="auto"/>
            </w:pPr>
          </w:p>
        </w:tc>
      </w:tr>
      <w:tr w:rsidR="007237F6" w:rsidRPr="00807942" w:rsidTr="00BA2351">
        <w:tc>
          <w:tcPr>
            <w:tcW w:w="9286" w:type="dxa"/>
            <w:gridSpan w:val="14"/>
            <w:shd w:val="clear" w:color="auto" w:fill="auto"/>
          </w:tcPr>
          <w:p w:rsidR="007237F6" w:rsidRPr="00807942" w:rsidRDefault="007237F6" w:rsidP="00BA2351">
            <w:pPr>
              <w:spacing w:after="0" w:line="240" w:lineRule="auto"/>
              <w:rPr>
                <w:b/>
              </w:rPr>
            </w:pPr>
            <w:r w:rsidRPr="00807942">
              <w:rPr>
                <w:b/>
              </w:rPr>
              <w:t>In qualità di legale rappresentante dell’azienda</w:t>
            </w:r>
          </w:p>
        </w:tc>
      </w:tr>
      <w:tr w:rsidR="007237F6" w:rsidRPr="00807942" w:rsidTr="00BA2351">
        <w:tc>
          <w:tcPr>
            <w:tcW w:w="9286" w:type="dxa"/>
            <w:gridSpan w:val="14"/>
            <w:shd w:val="clear" w:color="auto" w:fill="auto"/>
          </w:tcPr>
          <w:p w:rsidR="007237F6" w:rsidRPr="00807942" w:rsidRDefault="007237F6" w:rsidP="00BA2351">
            <w:pPr>
              <w:spacing w:after="0" w:line="240" w:lineRule="auto"/>
            </w:pPr>
          </w:p>
        </w:tc>
      </w:tr>
      <w:tr w:rsidR="007237F6" w:rsidRPr="00807942" w:rsidTr="00BA2351">
        <w:tc>
          <w:tcPr>
            <w:tcW w:w="1711" w:type="dxa"/>
            <w:gridSpan w:val="4"/>
            <w:shd w:val="clear" w:color="auto" w:fill="auto"/>
          </w:tcPr>
          <w:p w:rsidR="007237F6" w:rsidRPr="00807942" w:rsidRDefault="007237F6" w:rsidP="00BA2351">
            <w:pPr>
              <w:spacing w:after="0" w:line="240" w:lineRule="auto"/>
              <w:rPr>
                <w:b/>
              </w:rPr>
            </w:pPr>
            <w:r w:rsidRPr="00807942">
              <w:rPr>
                <w:b/>
              </w:rPr>
              <w:t>Denominazione:</w:t>
            </w:r>
          </w:p>
        </w:tc>
        <w:tc>
          <w:tcPr>
            <w:tcW w:w="7575" w:type="dxa"/>
            <w:gridSpan w:val="10"/>
            <w:shd w:val="clear" w:color="auto" w:fill="auto"/>
          </w:tcPr>
          <w:p w:rsidR="007237F6" w:rsidRPr="00807942" w:rsidRDefault="007237F6" w:rsidP="00BA2351">
            <w:pPr>
              <w:spacing w:after="0" w:line="240" w:lineRule="auto"/>
            </w:pPr>
          </w:p>
        </w:tc>
      </w:tr>
      <w:tr w:rsidR="007237F6" w:rsidRPr="00807942" w:rsidTr="00BA2351">
        <w:tc>
          <w:tcPr>
            <w:tcW w:w="3100" w:type="dxa"/>
            <w:gridSpan w:val="5"/>
            <w:shd w:val="clear" w:color="auto" w:fill="auto"/>
          </w:tcPr>
          <w:p w:rsidR="007237F6" w:rsidRPr="00807942" w:rsidRDefault="007237F6" w:rsidP="00BA2351">
            <w:pPr>
              <w:spacing w:after="0" w:line="240" w:lineRule="auto"/>
              <w:rPr>
                <w:b/>
              </w:rPr>
            </w:pPr>
            <w:r w:rsidRPr="00807942">
              <w:rPr>
                <w:b/>
              </w:rPr>
              <w:t>Con sede legale nel Comune di:</w:t>
            </w:r>
          </w:p>
        </w:tc>
        <w:tc>
          <w:tcPr>
            <w:tcW w:w="2729" w:type="dxa"/>
            <w:gridSpan w:val="6"/>
            <w:shd w:val="clear" w:color="auto" w:fill="auto"/>
          </w:tcPr>
          <w:p w:rsidR="007237F6" w:rsidRPr="00807942" w:rsidRDefault="007237F6" w:rsidP="00BA2351">
            <w:pPr>
              <w:spacing w:after="0" w:line="240" w:lineRule="auto"/>
            </w:pPr>
          </w:p>
        </w:tc>
        <w:tc>
          <w:tcPr>
            <w:tcW w:w="1130" w:type="dxa"/>
            <w:gridSpan w:val="2"/>
            <w:shd w:val="clear" w:color="auto" w:fill="auto"/>
          </w:tcPr>
          <w:p w:rsidR="007237F6" w:rsidRPr="00807942" w:rsidRDefault="007237F6" w:rsidP="00BA2351">
            <w:pPr>
              <w:spacing w:after="0" w:line="240" w:lineRule="auto"/>
              <w:rPr>
                <w:b/>
              </w:rPr>
            </w:pPr>
            <w:r w:rsidRPr="00807942">
              <w:rPr>
                <w:b/>
              </w:rPr>
              <w:t>Provincia:</w:t>
            </w:r>
          </w:p>
        </w:tc>
        <w:tc>
          <w:tcPr>
            <w:tcW w:w="2327" w:type="dxa"/>
            <w:shd w:val="clear" w:color="auto" w:fill="auto"/>
          </w:tcPr>
          <w:p w:rsidR="007237F6" w:rsidRPr="00807942" w:rsidRDefault="007237F6" w:rsidP="00BA2351">
            <w:pPr>
              <w:spacing w:after="0" w:line="240" w:lineRule="auto"/>
            </w:pPr>
          </w:p>
        </w:tc>
      </w:tr>
      <w:tr w:rsidR="007237F6" w:rsidRPr="00807942" w:rsidTr="00BA2351">
        <w:tc>
          <w:tcPr>
            <w:tcW w:w="1267" w:type="dxa"/>
            <w:gridSpan w:val="3"/>
            <w:shd w:val="clear" w:color="auto" w:fill="auto"/>
          </w:tcPr>
          <w:p w:rsidR="007237F6" w:rsidRPr="00807942" w:rsidRDefault="007237F6" w:rsidP="00BA2351">
            <w:pPr>
              <w:spacing w:after="0" w:line="240" w:lineRule="auto"/>
              <w:rPr>
                <w:b/>
              </w:rPr>
            </w:pPr>
            <w:r w:rsidRPr="00807942">
              <w:rPr>
                <w:b/>
              </w:rPr>
              <w:t xml:space="preserve">Indirizzo: </w:t>
            </w:r>
          </w:p>
        </w:tc>
        <w:tc>
          <w:tcPr>
            <w:tcW w:w="4562" w:type="dxa"/>
            <w:gridSpan w:val="8"/>
            <w:shd w:val="clear" w:color="auto" w:fill="auto"/>
          </w:tcPr>
          <w:p w:rsidR="007237F6" w:rsidRPr="00807942" w:rsidRDefault="007237F6" w:rsidP="00BA2351">
            <w:pPr>
              <w:spacing w:after="0" w:line="240" w:lineRule="auto"/>
            </w:pPr>
          </w:p>
        </w:tc>
        <w:tc>
          <w:tcPr>
            <w:tcW w:w="620" w:type="dxa"/>
            <w:shd w:val="clear" w:color="auto" w:fill="auto"/>
          </w:tcPr>
          <w:p w:rsidR="007237F6" w:rsidRPr="00807942" w:rsidRDefault="007237F6" w:rsidP="00BA2351">
            <w:pPr>
              <w:spacing w:after="0" w:line="240" w:lineRule="auto"/>
              <w:rPr>
                <w:b/>
              </w:rPr>
            </w:pPr>
            <w:r w:rsidRPr="00807942">
              <w:rPr>
                <w:b/>
              </w:rPr>
              <w:t>Cap:</w:t>
            </w:r>
          </w:p>
        </w:tc>
        <w:tc>
          <w:tcPr>
            <w:tcW w:w="2837" w:type="dxa"/>
            <w:gridSpan w:val="2"/>
            <w:shd w:val="clear" w:color="auto" w:fill="auto"/>
          </w:tcPr>
          <w:p w:rsidR="007237F6" w:rsidRPr="00807942" w:rsidRDefault="007237F6" w:rsidP="00BA2351">
            <w:pPr>
              <w:spacing w:after="0" w:line="240" w:lineRule="auto"/>
            </w:pPr>
          </w:p>
        </w:tc>
      </w:tr>
      <w:tr w:rsidR="007237F6" w:rsidRPr="00807942" w:rsidTr="00BA2351">
        <w:tc>
          <w:tcPr>
            <w:tcW w:w="3486" w:type="dxa"/>
            <w:gridSpan w:val="7"/>
            <w:shd w:val="clear" w:color="auto" w:fill="auto"/>
          </w:tcPr>
          <w:p w:rsidR="007237F6" w:rsidRPr="00807942" w:rsidRDefault="007237F6" w:rsidP="00BA2351">
            <w:pPr>
              <w:spacing w:after="0" w:line="240" w:lineRule="auto"/>
              <w:rPr>
                <w:b/>
              </w:rPr>
            </w:pPr>
            <w:r w:rsidRPr="00807942">
              <w:rPr>
                <w:b/>
              </w:rPr>
              <w:t>Con sede operativa nel Comune di:</w:t>
            </w:r>
          </w:p>
        </w:tc>
        <w:tc>
          <w:tcPr>
            <w:tcW w:w="2343" w:type="dxa"/>
            <w:gridSpan w:val="4"/>
            <w:shd w:val="clear" w:color="auto" w:fill="auto"/>
          </w:tcPr>
          <w:p w:rsidR="007237F6" w:rsidRPr="00807942" w:rsidRDefault="007237F6" w:rsidP="00BA2351">
            <w:pPr>
              <w:spacing w:after="0" w:line="240" w:lineRule="auto"/>
            </w:pPr>
          </w:p>
        </w:tc>
        <w:tc>
          <w:tcPr>
            <w:tcW w:w="1130" w:type="dxa"/>
            <w:gridSpan w:val="2"/>
            <w:shd w:val="clear" w:color="auto" w:fill="auto"/>
          </w:tcPr>
          <w:p w:rsidR="007237F6" w:rsidRPr="00807942" w:rsidRDefault="007237F6" w:rsidP="00BA2351">
            <w:pPr>
              <w:spacing w:after="0" w:line="240" w:lineRule="auto"/>
              <w:rPr>
                <w:b/>
              </w:rPr>
            </w:pPr>
            <w:r w:rsidRPr="00807942">
              <w:rPr>
                <w:b/>
              </w:rPr>
              <w:t>Provincia:</w:t>
            </w:r>
          </w:p>
        </w:tc>
        <w:tc>
          <w:tcPr>
            <w:tcW w:w="2327" w:type="dxa"/>
            <w:shd w:val="clear" w:color="auto" w:fill="auto"/>
          </w:tcPr>
          <w:p w:rsidR="007237F6" w:rsidRPr="00807942" w:rsidRDefault="007237F6" w:rsidP="00BA2351">
            <w:pPr>
              <w:spacing w:after="0" w:line="240" w:lineRule="auto"/>
            </w:pPr>
          </w:p>
        </w:tc>
      </w:tr>
      <w:tr w:rsidR="007237F6" w:rsidRPr="00807942" w:rsidTr="00BA2351">
        <w:tc>
          <w:tcPr>
            <w:tcW w:w="1267" w:type="dxa"/>
            <w:gridSpan w:val="3"/>
            <w:shd w:val="clear" w:color="auto" w:fill="auto"/>
          </w:tcPr>
          <w:p w:rsidR="007237F6" w:rsidRPr="00807942" w:rsidRDefault="007237F6" w:rsidP="00BA2351">
            <w:pPr>
              <w:spacing w:after="0" w:line="240" w:lineRule="auto"/>
              <w:rPr>
                <w:b/>
              </w:rPr>
            </w:pPr>
            <w:r w:rsidRPr="00807942">
              <w:rPr>
                <w:b/>
              </w:rPr>
              <w:t>Indirizzo:</w:t>
            </w:r>
          </w:p>
        </w:tc>
        <w:tc>
          <w:tcPr>
            <w:tcW w:w="4562" w:type="dxa"/>
            <w:gridSpan w:val="8"/>
            <w:shd w:val="clear" w:color="auto" w:fill="auto"/>
          </w:tcPr>
          <w:p w:rsidR="007237F6" w:rsidRPr="00807942" w:rsidRDefault="007237F6" w:rsidP="00BA2351">
            <w:pPr>
              <w:spacing w:after="0" w:line="240" w:lineRule="auto"/>
            </w:pPr>
          </w:p>
        </w:tc>
        <w:tc>
          <w:tcPr>
            <w:tcW w:w="620" w:type="dxa"/>
            <w:shd w:val="clear" w:color="auto" w:fill="auto"/>
          </w:tcPr>
          <w:p w:rsidR="007237F6" w:rsidRPr="00807942" w:rsidRDefault="007237F6" w:rsidP="00BA2351">
            <w:pPr>
              <w:spacing w:after="0" w:line="240" w:lineRule="auto"/>
              <w:rPr>
                <w:b/>
              </w:rPr>
            </w:pPr>
            <w:r w:rsidRPr="00807942">
              <w:rPr>
                <w:b/>
              </w:rPr>
              <w:t>Cap:</w:t>
            </w:r>
          </w:p>
        </w:tc>
        <w:tc>
          <w:tcPr>
            <w:tcW w:w="2837" w:type="dxa"/>
            <w:gridSpan w:val="2"/>
            <w:shd w:val="clear" w:color="auto" w:fill="auto"/>
          </w:tcPr>
          <w:p w:rsidR="007237F6" w:rsidRPr="00807942" w:rsidRDefault="007237F6" w:rsidP="00BA2351">
            <w:pPr>
              <w:spacing w:after="0" w:line="240" w:lineRule="auto"/>
            </w:pPr>
          </w:p>
        </w:tc>
      </w:tr>
      <w:tr w:rsidR="007237F6" w:rsidRPr="00807942" w:rsidTr="00BA2351">
        <w:tc>
          <w:tcPr>
            <w:tcW w:w="716" w:type="dxa"/>
            <w:shd w:val="clear" w:color="auto" w:fill="auto"/>
          </w:tcPr>
          <w:p w:rsidR="007237F6" w:rsidRPr="00807942" w:rsidRDefault="007237F6" w:rsidP="00BA2351">
            <w:pPr>
              <w:spacing w:after="0" w:line="240" w:lineRule="auto"/>
              <w:rPr>
                <w:b/>
              </w:rPr>
            </w:pPr>
            <w:r w:rsidRPr="00807942">
              <w:rPr>
                <w:b/>
              </w:rPr>
              <w:t>P.IVA:</w:t>
            </w:r>
          </w:p>
        </w:tc>
        <w:tc>
          <w:tcPr>
            <w:tcW w:w="3942" w:type="dxa"/>
            <w:gridSpan w:val="7"/>
            <w:shd w:val="clear" w:color="auto" w:fill="auto"/>
          </w:tcPr>
          <w:p w:rsidR="007237F6" w:rsidRPr="00807942" w:rsidRDefault="007237F6" w:rsidP="00BA2351">
            <w:pPr>
              <w:spacing w:after="0" w:line="240" w:lineRule="auto"/>
            </w:pPr>
          </w:p>
        </w:tc>
        <w:tc>
          <w:tcPr>
            <w:tcW w:w="4628" w:type="dxa"/>
            <w:gridSpan w:val="6"/>
            <w:shd w:val="clear" w:color="auto" w:fill="auto"/>
          </w:tcPr>
          <w:p w:rsidR="007237F6" w:rsidRPr="00807942" w:rsidRDefault="007237F6" w:rsidP="00BA2351">
            <w:pPr>
              <w:spacing w:after="0" w:line="240" w:lineRule="auto"/>
            </w:pPr>
          </w:p>
        </w:tc>
      </w:tr>
      <w:tr w:rsidR="007237F6" w:rsidRPr="00807942" w:rsidTr="00BA2351">
        <w:tc>
          <w:tcPr>
            <w:tcW w:w="9286" w:type="dxa"/>
            <w:gridSpan w:val="14"/>
            <w:shd w:val="clear" w:color="auto" w:fill="auto"/>
          </w:tcPr>
          <w:p w:rsidR="007237F6" w:rsidRPr="00807942" w:rsidRDefault="007237F6" w:rsidP="00BA2351">
            <w:pPr>
              <w:spacing w:after="0" w:line="240" w:lineRule="auto"/>
              <w:rPr>
                <w:b/>
              </w:rPr>
            </w:pPr>
            <w:r w:rsidRPr="00807942">
              <w:rPr>
                <w:b/>
              </w:rPr>
              <w:t>Recapiti:</w:t>
            </w:r>
          </w:p>
        </w:tc>
      </w:tr>
      <w:tr w:rsidR="007237F6" w:rsidRPr="00807942" w:rsidTr="00BA2351">
        <w:tc>
          <w:tcPr>
            <w:tcW w:w="1129" w:type="dxa"/>
            <w:gridSpan w:val="2"/>
            <w:shd w:val="clear" w:color="auto" w:fill="auto"/>
          </w:tcPr>
          <w:p w:rsidR="007237F6" w:rsidRPr="00807942" w:rsidRDefault="007237F6" w:rsidP="00BA2351">
            <w:pPr>
              <w:spacing w:after="0" w:line="240" w:lineRule="auto"/>
              <w:rPr>
                <w:b/>
              </w:rPr>
            </w:pPr>
            <w:r w:rsidRPr="00807942">
              <w:rPr>
                <w:b/>
              </w:rPr>
              <w:t>Telefono:</w:t>
            </w:r>
          </w:p>
        </w:tc>
        <w:tc>
          <w:tcPr>
            <w:tcW w:w="3529" w:type="dxa"/>
            <w:gridSpan w:val="6"/>
            <w:shd w:val="clear" w:color="auto" w:fill="auto"/>
          </w:tcPr>
          <w:p w:rsidR="007237F6" w:rsidRPr="00807942" w:rsidRDefault="007237F6" w:rsidP="00BA2351">
            <w:pPr>
              <w:spacing w:after="0" w:line="240" w:lineRule="auto"/>
            </w:pPr>
          </w:p>
        </w:tc>
        <w:tc>
          <w:tcPr>
            <w:tcW w:w="597" w:type="dxa"/>
            <w:gridSpan w:val="2"/>
            <w:shd w:val="clear" w:color="auto" w:fill="auto"/>
          </w:tcPr>
          <w:p w:rsidR="007237F6" w:rsidRPr="00807942" w:rsidRDefault="007237F6" w:rsidP="00BA2351">
            <w:pPr>
              <w:spacing w:after="0" w:line="240" w:lineRule="auto"/>
              <w:rPr>
                <w:b/>
              </w:rPr>
            </w:pPr>
            <w:r w:rsidRPr="00807942">
              <w:rPr>
                <w:b/>
              </w:rPr>
              <w:t>Fax:</w:t>
            </w:r>
          </w:p>
        </w:tc>
        <w:tc>
          <w:tcPr>
            <w:tcW w:w="4031" w:type="dxa"/>
            <w:gridSpan w:val="4"/>
            <w:shd w:val="clear" w:color="auto" w:fill="auto"/>
          </w:tcPr>
          <w:p w:rsidR="007237F6" w:rsidRPr="00807942" w:rsidRDefault="007237F6" w:rsidP="00BA2351">
            <w:pPr>
              <w:spacing w:after="0" w:line="240" w:lineRule="auto"/>
            </w:pPr>
          </w:p>
        </w:tc>
      </w:tr>
      <w:tr w:rsidR="007237F6" w:rsidRPr="00807942" w:rsidTr="00BA2351">
        <w:tc>
          <w:tcPr>
            <w:tcW w:w="1129" w:type="dxa"/>
            <w:gridSpan w:val="2"/>
            <w:shd w:val="clear" w:color="auto" w:fill="auto"/>
          </w:tcPr>
          <w:p w:rsidR="007237F6" w:rsidRPr="00807942" w:rsidRDefault="007237F6" w:rsidP="00BA2351">
            <w:pPr>
              <w:spacing w:after="0" w:line="240" w:lineRule="auto"/>
              <w:rPr>
                <w:b/>
              </w:rPr>
            </w:pPr>
            <w:r w:rsidRPr="00807942">
              <w:rPr>
                <w:b/>
              </w:rPr>
              <w:t>Email:</w:t>
            </w:r>
          </w:p>
        </w:tc>
        <w:tc>
          <w:tcPr>
            <w:tcW w:w="3529" w:type="dxa"/>
            <w:gridSpan w:val="6"/>
            <w:shd w:val="clear" w:color="auto" w:fill="auto"/>
          </w:tcPr>
          <w:p w:rsidR="007237F6" w:rsidRPr="00807942" w:rsidRDefault="007237F6" w:rsidP="00BA2351">
            <w:pPr>
              <w:spacing w:after="0" w:line="240" w:lineRule="auto"/>
            </w:pPr>
          </w:p>
        </w:tc>
        <w:tc>
          <w:tcPr>
            <w:tcW w:w="597" w:type="dxa"/>
            <w:gridSpan w:val="2"/>
            <w:shd w:val="clear" w:color="auto" w:fill="auto"/>
          </w:tcPr>
          <w:p w:rsidR="007237F6" w:rsidRPr="00807942" w:rsidRDefault="007237F6" w:rsidP="00BA2351">
            <w:pPr>
              <w:spacing w:after="0" w:line="240" w:lineRule="auto"/>
              <w:rPr>
                <w:b/>
              </w:rPr>
            </w:pPr>
            <w:proofErr w:type="spellStart"/>
            <w:r w:rsidRPr="00807942">
              <w:rPr>
                <w:b/>
              </w:rPr>
              <w:t>Pec</w:t>
            </w:r>
            <w:proofErr w:type="spellEnd"/>
            <w:r w:rsidRPr="00807942">
              <w:rPr>
                <w:b/>
              </w:rPr>
              <w:t>:</w:t>
            </w:r>
          </w:p>
        </w:tc>
        <w:tc>
          <w:tcPr>
            <w:tcW w:w="4031" w:type="dxa"/>
            <w:gridSpan w:val="4"/>
            <w:shd w:val="clear" w:color="auto" w:fill="auto"/>
          </w:tcPr>
          <w:p w:rsidR="007237F6" w:rsidRPr="00807942" w:rsidRDefault="007237F6" w:rsidP="00BA2351">
            <w:pPr>
              <w:spacing w:after="0" w:line="240" w:lineRule="auto"/>
            </w:pPr>
          </w:p>
        </w:tc>
      </w:tr>
    </w:tbl>
    <w:p w:rsidR="007237F6" w:rsidRPr="00807942" w:rsidRDefault="007237F6" w:rsidP="007237F6">
      <w:pPr>
        <w:autoSpaceDE w:val="0"/>
        <w:autoSpaceDN w:val="0"/>
        <w:adjustRightInd w:val="0"/>
        <w:spacing w:after="0" w:line="240" w:lineRule="auto"/>
        <w:rPr>
          <w:rFonts w:cs="Arial"/>
          <w:color w:val="000000"/>
        </w:rPr>
      </w:pPr>
    </w:p>
    <w:p w:rsidR="007237F6" w:rsidRPr="00807942" w:rsidRDefault="007237F6" w:rsidP="007237F6">
      <w:pPr>
        <w:autoSpaceDE w:val="0"/>
        <w:autoSpaceDN w:val="0"/>
        <w:adjustRightInd w:val="0"/>
        <w:spacing w:after="0" w:line="240" w:lineRule="auto"/>
        <w:jc w:val="center"/>
        <w:rPr>
          <w:rFonts w:cs="Arial"/>
          <w:b/>
          <w:bCs/>
          <w:color w:val="000000"/>
        </w:rPr>
      </w:pPr>
      <w:r w:rsidRPr="00807942">
        <w:rPr>
          <w:rFonts w:cs="Arial"/>
          <w:b/>
          <w:bCs/>
          <w:color w:val="000000"/>
        </w:rPr>
        <w:t>CHIEDE</w:t>
      </w:r>
    </w:p>
    <w:p w:rsidR="007237F6" w:rsidRPr="00807942" w:rsidRDefault="007237F6" w:rsidP="007237F6">
      <w:pPr>
        <w:autoSpaceDE w:val="0"/>
        <w:autoSpaceDN w:val="0"/>
        <w:adjustRightInd w:val="0"/>
        <w:spacing w:after="0" w:line="240" w:lineRule="auto"/>
        <w:jc w:val="center"/>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proofErr w:type="gramStart"/>
      <w:r w:rsidRPr="0099796B">
        <w:rPr>
          <w:rFonts w:cs="Arial"/>
          <w:color w:val="000000"/>
        </w:rPr>
        <w:t>di</w:t>
      </w:r>
      <w:proofErr w:type="gramEnd"/>
      <w:r w:rsidRPr="0099796B">
        <w:rPr>
          <w:rFonts w:cs="Arial"/>
          <w:color w:val="000000"/>
        </w:rPr>
        <w:t xml:space="preserve"> partecipare alla gara di cui all’oggetto in qualità di: </w:t>
      </w: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Impresa individuale (</w:t>
      </w:r>
      <w:proofErr w:type="spellStart"/>
      <w:r w:rsidRPr="0099796B">
        <w:rPr>
          <w:rFonts w:cs="Arial"/>
          <w:color w:val="000000"/>
        </w:rPr>
        <w:t>D.Lgs.</w:t>
      </w:r>
      <w:proofErr w:type="spellEnd"/>
      <w:r w:rsidRPr="0099796B">
        <w:rPr>
          <w:rFonts w:cs="Arial"/>
          <w:color w:val="000000"/>
        </w:rPr>
        <w:t xml:space="preserve"> 50/2016 art. 45 – comma 2 - </w:t>
      </w:r>
      <w:proofErr w:type="spellStart"/>
      <w:r w:rsidRPr="0099796B">
        <w:rPr>
          <w:rFonts w:cs="Arial"/>
          <w:color w:val="000000"/>
        </w:rPr>
        <w:t>lett</w:t>
      </w:r>
      <w:proofErr w:type="spellEnd"/>
      <w:r w:rsidRPr="0099796B">
        <w:rPr>
          <w:rFonts w:cs="Arial"/>
          <w:color w:val="000000"/>
        </w:rPr>
        <w:t xml:space="preserve">. a); </w:t>
      </w: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xml:space="preserve">□ Società, specificare tipo _______________________________; </w:t>
      </w: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Consorzio fra società cooperativa di produzione e lavoro (</w:t>
      </w:r>
      <w:proofErr w:type="spellStart"/>
      <w:r w:rsidRPr="0099796B">
        <w:rPr>
          <w:rFonts w:cs="Arial"/>
          <w:color w:val="000000"/>
        </w:rPr>
        <w:t>D.Lgs.</w:t>
      </w:r>
      <w:proofErr w:type="spellEnd"/>
      <w:r w:rsidRPr="0099796B">
        <w:rPr>
          <w:rFonts w:cs="Arial"/>
          <w:color w:val="000000"/>
        </w:rPr>
        <w:t xml:space="preserve"> 50/2016 art. 45 – comma 2 - </w:t>
      </w:r>
      <w:proofErr w:type="spellStart"/>
      <w:r w:rsidRPr="0099796B">
        <w:rPr>
          <w:rFonts w:cs="Arial"/>
          <w:color w:val="000000"/>
        </w:rPr>
        <w:t>lett</w:t>
      </w:r>
      <w:proofErr w:type="spellEnd"/>
      <w:r w:rsidRPr="0099796B">
        <w:rPr>
          <w:rFonts w:cs="Arial"/>
          <w:color w:val="000000"/>
        </w:rPr>
        <w:t xml:space="preserve">. b); </w:t>
      </w: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Consorzio tra imprese artigiane (</w:t>
      </w:r>
      <w:proofErr w:type="spellStart"/>
      <w:r w:rsidRPr="0099796B">
        <w:rPr>
          <w:rFonts w:cs="Arial"/>
          <w:color w:val="000000"/>
        </w:rPr>
        <w:t>D.Lgs.</w:t>
      </w:r>
      <w:proofErr w:type="spellEnd"/>
      <w:r w:rsidRPr="0099796B">
        <w:rPr>
          <w:rFonts w:cs="Arial"/>
          <w:color w:val="000000"/>
        </w:rPr>
        <w:t xml:space="preserve"> 50/2016 art. 45 – comma 2 - </w:t>
      </w:r>
      <w:proofErr w:type="spellStart"/>
      <w:r w:rsidRPr="0099796B">
        <w:rPr>
          <w:rFonts w:cs="Arial"/>
          <w:color w:val="000000"/>
        </w:rPr>
        <w:t>lett</w:t>
      </w:r>
      <w:proofErr w:type="spellEnd"/>
      <w:r w:rsidRPr="0099796B">
        <w:rPr>
          <w:rFonts w:cs="Arial"/>
          <w:color w:val="000000"/>
        </w:rPr>
        <w:t xml:space="preserve">. b); </w:t>
      </w: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Consorzio stabile (</w:t>
      </w:r>
      <w:proofErr w:type="spellStart"/>
      <w:r w:rsidRPr="0099796B">
        <w:rPr>
          <w:rFonts w:cs="Arial"/>
          <w:color w:val="000000"/>
        </w:rPr>
        <w:t>D.Lgs.</w:t>
      </w:r>
      <w:proofErr w:type="spellEnd"/>
      <w:r w:rsidRPr="0099796B">
        <w:rPr>
          <w:rFonts w:cs="Arial"/>
          <w:color w:val="000000"/>
        </w:rPr>
        <w:t xml:space="preserve"> 50/2016 art. 45 – comma 2 - </w:t>
      </w:r>
      <w:proofErr w:type="spellStart"/>
      <w:r w:rsidRPr="0099796B">
        <w:rPr>
          <w:rFonts w:cs="Arial"/>
          <w:color w:val="000000"/>
        </w:rPr>
        <w:t>lett</w:t>
      </w:r>
      <w:proofErr w:type="spellEnd"/>
      <w:r w:rsidRPr="0099796B">
        <w:rPr>
          <w:rFonts w:cs="Arial"/>
          <w:color w:val="000000"/>
        </w:rPr>
        <w:t xml:space="preserve">. c); </w:t>
      </w: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Mandataria di un raggruppamento temporaneo (</w:t>
      </w:r>
      <w:proofErr w:type="spellStart"/>
      <w:r w:rsidRPr="0099796B">
        <w:rPr>
          <w:rFonts w:cs="Arial"/>
          <w:color w:val="000000"/>
        </w:rPr>
        <w:t>D.Lgs.</w:t>
      </w:r>
      <w:proofErr w:type="spellEnd"/>
      <w:r w:rsidRPr="0099796B">
        <w:rPr>
          <w:rFonts w:cs="Arial"/>
          <w:color w:val="000000"/>
        </w:rPr>
        <w:t xml:space="preserve"> 50/2016 art. 45 – comma 2 - </w:t>
      </w:r>
      <w:proofErr w:type="spellStart"/>
      <w:r w:rsidRPr="0099796B">
        <w:rPr>
          <w:rFonts w:cs="Arial"/>
          <w:color w:val="000000"/>
        </w:rPr>
        <w:t>lett</w:t>
      </w:r>
      <w:proofErr w:type="spellEnd"/>
      <w:r w:rsidRPr="0099796B">
        <w:rPr>
          <w:rFonts w:cs="Arial"/>
          <w:color w:val="000000"/>
        </w:rPr>
        <w:t xml:space="preserve">. d); </w:t>
      </w: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ind w:firstLine="708"/>
        <w:jc w:val="both"/>
        <w:rPr>
          <w:rFonts w:cs="Arial"/>
          <w:color w:val="000000"/>
        </w:rPr>
      </w:pPr>
      <w:r w:rsidRPr="0099796B">
        <w:rPr>
          <w:rFonts w:cs="Arial"/>
          <w:color w:val="000000"/>
        </w:rPr>
        <w:t>□ tipo orizzontale □ tipo verticale □ tipo misto</w:t>
      </w:r>
    </w:p>
    <w:p w:rsidR="007237F6" w:rsidRPr="0099796B" w:rsidRDefault="007237F6" w:rsidP="0099796B">
      <w:pPr>
        <w:autoSpaceDE w:val="0"/>
        <w:autoSpaceDN w:val="0"/>
        <w:adjustRightInd w:val="0"/>
        <w:spacing w:after="0" w:line="240" w:lineRule="auto"/>
        <w:ind w:firstLine="708"/>
        <w:jc w:val="both"/>
        <w:rPr>
          <w:rFonts w:cs="Arial"/>
          <w:color w:val="000000"/>
        </w:rPr>
      </w:pPr>
      <w:r w:rsidRPr="0099796B">
        <w:rPr>
          <w:rFonts w:cs="Arial"/>
          <w:color w:val="000000"/>
        </w:rPr>
        <w:t xml:space="preserve"> </w:t>
      </w:r>
    </w:p>
    <w:p w:rsidR="007237F6" w:rsidRPr="0099796B" w:rsidRDefault="007237F6" w:rsidP="0099796B">
      <w:pPr>
        <w:autoSpaceDE w:val="0"/>
        <w:autoSpaceDN w:val="0"/>
        <w:adjustRightInd w:val="0"/>
        <w:spacing w:after="0" w:line="240" w:lineRule="auto"/>
        <w:ind w:left="708" w:firstLine="708"/>
        <w:jc w:val="both"/>
        <w:rPr>
          <w:rFonts w:cs="Arial"/>
          <w:color w:val="000000"/>
        </w:rPr>
      </w:pPr>
      <w:r w:rsidRPr="0099796B">
        <w:rPr>
          <w:rFonts w:cs="Arial"/>
          <w:color w:val="000000"/>
        </w:rPr>
        <w:t xml:space="preserve">□ costituito </w:t>
      </w:r>
    </w:p>
    <w:p w:rsidR="007237F6" w:rsidRPr="0099796B" w:rsidRDefault="007237F6" w:rsidP="0099796B">
      <w:pPr>
        <w:autoSpaceDE w:val="0"/>
        <w:autoSpaceDN w:val="0"/>
        <w:adjustRightInd w:val="0"/>
        <w:spacing w:after="0" w:line="240" w:lineRule="auto"/>
        <w:ind w:left="708" w:firstLine="708"/>
        <w:jc w:val="both"/>
        <w:rPr>
          <w:rFonts w:cs="Arial"/>
          <w:color w:val="000000"/>
        </w:rPr>
      </w:pPr>
      <w:r w:rsidRPr="0099796B">
        <w:rPr>
          <w:rFonts w:cs="Arial"/>
          <w:color w:val="000000"/>
        </w:rPr>
        <w:t xml:space="preserve">□ non costituito; </w:t>
      </w:r>
    </w:p>
    <w:p w:rsidR="007237F6" w:rsidRPr="0099796B" w:rsidRDefault="007237F6" w:rsidP="0099796B">
      <w:pPr>
        <w:autoSpaceDE w:val="0"/>
        <w:autoSpaceDN w:val="0"/>
        <w:adjustRightInd w:val="0"/>
        <w:spacing w:after="0" w:line="240" w:lineRule="auto"/>
        <w:ind w:left="708" w:firstLine="708"/>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Mandataria di un consorzio ordinario (</w:t>
      </w:r>
      <w:proofErr w:type="spellStart"/>
      <w:r w:rsidRPr="0099796B">
        <w:rPr>
          <w:rFonts w:cs="Arial"/>
          <w:color w:val="000000"/>
        </w:rPr>
        <w:t>lett</w:t>
      </w:r>
      <w:proofErr w:type="spellEnd"/>
      <w:r w:rsidRPr="0099796B">
        <w:rPr>
          <w:rFonts w:cs="Arial"/>
          <w:color w:val="000000"/>
        </w:rPr>
        <w:t xml:space="preserve">. e, art. 34, </w:t>
      </w:r>
      <w:proofErr w:type="spellStart"/>
      <w:r w:rsidRPr="0099796B">
        <w:rPr>
          <w:rFonts w:cs="Arial"/>
          <w:color w:val="000000"/>
        </w:rPr>
        <w:t>D.Lgs.</w:t>
      </w:r>
      <w:proofErr w:type="spellEnd"/>
      <w:r w:rsidRPr="0099796B">
        <w:rPr>
          <w:rFonts w:cs="Arial"/>
          <w:color w:val="000000"/>
        </w:rPr>
        <w:t xml:space="preserve"> 163/2006); </w:t>
      </w:r>
    </w:p>
    <w:p w:rsidR="007237F6" w:rsidRPr="0099796B" w:rsidRDefault="007237F6" w:rsidP="0099796B">
      <w:pPr>
        <w:autoSpaceDE w:val="0"/>
        <w:autoSpaceDN w:val="0"/>
        <w:adjustRightInd w:val="0"/>
        <w:spacing w:after="0" w:line="240" w:lineRule="auto"/>
        <w:ind w:firstLine="708"/>
        <w:jc w:val="both"/>
        <w:rPr>
          <w:rFonts w:cs="Arial"/>
          <w:color w:val="000000"/>
        </w:rPr>
      </w:pPr>
      <w:r w:rsidRPr="0099796B">
        <w:rPr>
          <w:rFonts w:cs="Arial"/>
          <w:color w:val="000000"/>
        </w:rPr>
        <w:t xml:space="preserve">□ costituito </w:t>
      </w:r>
    </w:p>
    <w:p w:rsidR="007237F6" w:rsidRPr="0099796B" w:rsidRDefault="007237F6" w:rsidP="0099796B">
      <w:pPr>
        <w:autoSpaceDE w:val="0"/>
        <w:autoSpaceDN w:val="0"/>
        <w:adjustRightInd w:val="0"/>
        <w:spacing w:after="0" w:line="240" w:lineRule="auto"/>
        <w:ind w:firstLine="708"/>
        <w:jc w:val="both"/>
        <w:rPr>
          <w:rFonts w:cs="Arial"/>
          <w:color w:val="000000"/>
        </w:rPr>
      </w:pPr>
      <w:r w:rsidRPr="0099796B">
        <w:rPr>
          <w:rFonts w:cs="Arial"/>
          <w:color w:val="000000"/>
        </w:rPr>
        <w:t xml:space="preserve">□ non costituito; </w:t>
      </w:r>
    </w:p>
    <w:p w:rsidR="007237F6" w:rsidRPr="0099796B" w:rsidRDefault="007237F6" w:rsidP="0099796B">
      <w:pPr>
        <w:autoSpaceDE w:val="0"/>
        <w:autoSpaceDN w:val="0"/>
        <w:adjustRightInd w:val="0"/>
        <w:spacing w:after="0" w:line="240" w:lineRule="auto"/>
        <w:ind w:firstLine="708"/>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Aggregazione di imprese di rete (</w:t>
      </w:r>
      <w:proofErr w:type="spellStart"/>
      <w:r w:rsidRPr="0099796B">
        <w:rPr>
          <w:rFonts w:cs="Arial"/>
          <w:color w:val="000000"/>
        </w:rPr>
        <w:t>D.Lgs.</w:t>
      </w:r>
      <w:proofErr w:type="spellEnd"/>
      <w:r w:rsidRPr="0099796B">
        <w:rPr>
          <w:rFonts w:cs="Arial"/>
          <w:color w:val="000000"/>
        </w:rPr>
        <w:t xml:space="preserve"> 50/2016 art. 45 – comma 2 - </w:t>
      </w:r>
      <w:proofErr w:type="spellStart"/>
      <w:r w:rsidRPr="0099796B">
        <w:rPr>
          <w:rFonts w:cs="Arial"/>
          <w:color w:val="000000"/>
        </w:rPr>
        <w:t>lett</w:t>
      </w:r>
      <w:proofErr w:type="spellEnd"/>
      <w:r w:rsidRPr="0099796B">
        <w:rPr>
          <w:rFonts w:cs="Arial"/>
          <w:color w:val="000000"/>
        </w:rPr>
        <w:t xml:space="preserve">. e); </w:t>
      </w:r>
    </w:p>
    <w:p w:rsidR="007237F6" w:rsidRPr="0099796B" w:rsidRDefault="007237F6" w:rsidP="0099796B">
      <w:pPr>
        <w:autoSpaceDE w:val="0"/>
        <w:autoSpaceDN w:val="0"/>
        <w:adjustRightInd w:val="0"/>
        <w:spacing w:after="0" w:line="240" w:lineRule="auto"/>
        <w:ind w:firstLine="708"/>
        <w:jc w:val="both"/>
        <w:rPr>
          <w:rFonts w:cs="Arial"/>
          <w:color w:val="000000"/>
        </w:rPr>
      </w:pPr>
      <w:r w:rsidRPr="0099796B">
        <w:rPr>
          <w:rFonts w:cs="Arial"/>
          <w:color w:val="000000"/>
        </w:rPr>
        <w:t xml:space="preserve">□ dotata di un organo comune con potere di rappresentanza e di soggettività giuridica; </w:t>
      </w:r>
    </w:p>
    <w:p w:rsidR="007237F6" w:rsidRPr="0099796B" w:rsidRDefault="007237F6" w:rsidP="0099796B">
      <w:pPr>
        <w:autoSpaceDE w:val="0"/>
        <w:autoSpaceDN w:val="0"/>
        <w:adjustRightInd w:val="0"/>
        <w:spacing w:after="0" w:line="240" w:lineRule="auto"/>
        <w:ind w:firstLine="708"/>
        <w:jc w:val="both"/>
        <w:rPr>
          <w:rFonts w:cs="Arial"/>
          <w:color w:val="000000"/>
        </w:rPr>
      </w:pPr>
      <w:r w:rsidRPr="0099796B">
        <w:rPr>
          <w:rFonts w:cs="Arial"/>
          <w:color w:val="000000"/>
        </w:rPr>
        <w:lastRenderedPageBreak/>
        <w:t xml:space="preserve">□ dotata di un organo comune con potere di rappresentanza ma priva di soggettività giuridica; </w:t>
      </w:r>
    </w:p>
    <w:p w:rsidR="00807942" w:rsidRPr="0099796B" w:rsidRDefault="007237F6" w:rsidP="0099796B">
      <w:pPr>
        <w:ind w:left="708"/>
        <w:jc w:val="both"/>
        <w:rPr>
          <w:rFonts w:cs="Arial"/>
          <w:color w:val="000000"/>
        </w:rPr>
      </w:pPr>
      <w:r w:rsidRPr="0099796B">
        <w:rPr>
          <w:rFonts w:cs="Arial"/>
          <w:color w:val="000000"/>
        </w:rPr>
        <w:t>□ dotata di un organo comune privo del potere di rappresentanza o se la rete è sprovvista di organo, ovvero, se l’organo comune è privo dei requisiti di qualificazione richiesti per assumere la veste di mandataria;</w:t>
      </w:r>
    </w:p>
    <w:p w:rsidR="007237F6" w:rsidRPr="0099796B" w:rsidRDefault="007237F6" w:rsidP="0099796B">
      <w:pPr>
        <w:autoSpaceDE w:val="0"/>
        <w:autoSpaceDN w:val="0"/>
        <w:adjustRightInd w:val="0"/>
        <w:spacing w:after="0" w:line="240" w:lineRule="auto"/>
        <w:jc w:val="both"/>
        <w:rPr>
          <w:rFonts w:cs="Arial"/>
          <w:color w:val="000000"/>
          <w:lang w:val="en-US"/>
        </w:rPr>
      </w:pPr>
      <w:r w:rsidRPr="0099796B">
        <w:rPr>
          <w:rFonts w:cs="Arial"/>
          <w:color w:val="000000"/>
          <w:lang w:val="en-US"/>
        </w:rPr>
        <w:t>□ GEIE (</w:t>
      </w:r>
      <w:proofErr w:type="spellStart"/>
      <w:r w:rsidRPr="0099796B">
        <w:rPr>
          <w:rFonts w:cs="Arial"/>
          <w:color w:val="000000"/>
          <w:lang w:val="en-US"/>
        </w:rPr>
        <w:t>D.Lgs</w:t>
      </w:r>
      <w:proofErr w:type="spellEnd"/>
      <w:r w:rsidRPr="0099796B">
        <w:rPr>
          <w:rFonts w:cs="Arial"/>
          <w:color w:val="000000"/>
          <w:lang w:val="en-US"/>
        </w:rPr>
        <w:t xml:space="preserve">. 50/2016 art. 45 – comma 2 - </w:t>
      </w:r>
      <w:proofErr w:type="spellStart"/>
      <w:r w:rsidRPr="0099796B">
        <w:rPr>
          <w:rFonts w:cs="Arial"/>
          <w:color w:val="000000"/>
          <w:lang w:val="en-US"/>
        </w:rPr>
        <w:t>lett.g</w:t>
      </w:r>
      <w:proofErr w:type="spellEnd"/>
      <w:r w:rsidRPr="0099796B">
        <w:rPr>
          <w:rFonts w:cs="Arial"/>
          <w:color w:val="000000"/>
          <w:lang w:val="en-US"/>
        </w:rPr>
        <w:t xml:space="preserve">); </w:t>
      </w:r>
    </w:p>
    <w:p w:rsidR="00F23694" w:rsidRPr="0099796B" w:rsidRDefault="00F23694" w:rsidP="0099796B">
      <w:pPr>
        <w:autoSpaceDE w:val="0"/>
        <w:autoSpaceDN w:val="0"/>
        <w:adjustRightInd w:val="0"/>
        <w:spacing w:after="0" w:line="240" w:lineRule="auto"/>
        <w:jc w:val="both"/>
        <w:rPr>
          <w:rFonts w:cs="Arial"/>
          <w:b/>
          <w:bCs/>
          <w:color w:val="000000"/>
          <w:lang w:val="en-US"/>
        </w:rPr>
      </w:pPr>
    </w:p>
    <w:p w:rsidR="007237F6" w:rsidRPr="0099796B" w:rsidRDefault="007237F6" w:rsidP="0099796B">
      <w:pPr>
        <w:autoSpaceDE w:val="0"/>
        <w:autoSpaceDN w:val="0"/>
        <w:adjustRightInd w:val="0"/>
        <w:spacing w:after="0" w:line="240" w:lineRule="auto"/>
        <w:jc w:val="both"/>
        <w:rPr>
          <w:rFonts w:cs="Arial"/>
          <w:b/>
          <w:bCs/>
          <w:color w:val="000000"/>
        </w:rPr>
      </w:pPr>
      <w:proofErr w:type="gramStart"/>
      <w:r w:rsidRPr="0099796B">
        <w:rPr>
          <w:rFonts w:cs="Arial"/>
          <w:b/>
          <w:bCs/>
          <w:color w:val="000000"/>
        </w:rPr>
        <w:t>a</w:t>
      </w:r>
      <w:proofErr w:type="gramEnd"/>
      <w:r w:rsidRPr="0099796B">
        <w:rPr>
          <w:rFonts w:cs="Arial"/>
          <w:b/>
          <w:bCs/>
          <w:color w:val="000000"/>
        </w:rPr>
        <w:t xml:space="preserve"> tal fine, ai sensi e per gli effetti degli artt. 46 e 47 del D.P.R. n. 445/2000 </w:t>
      </w:r>
    </w:p>
    <w:p w:rsidR="00807942" w:rsidRPr="0099796B" w:rsidRDefault="00807942"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b/>
          <w:bCs/>
          <w:color w:val="000000"/>
        </w:rPr>
      </w:pPr>
      <w:r w:rsidRPr="0099796B">
        <w:rPr>
          <w:rFonts w:cs="Arial"/>
          <w:b/>
          <w:bCs/>
          <w:color w:val="000000"/>
        </w:rPr>
        <w:t>DICHIARA</w:t>
      </w:r>
    </w:p>
    <w:p w:rsidR="00807942" w:rsidRPr="0099796B" w:rsidRDefault="00807942"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73" w:line="240" w:lineRule="auto"/>
        <w:jc w:val="both"/>
        <w:rPr>
          <w:rFonts w:cs="Arial"/>
          <w:color w:val="000000"/>
        </w:rPr>
      </w:pPr>
      <w:r w:rsidRPr="0099796B">
        <w:rPr>
          <w:rFonts w:cs="Garamond"/>
          <w:color w:val="000000"/>
        </w:rPr>
        <w:t xml:space="preserve">1. </w:t>
      </w:r>
      <w:r w:rsidRPr="0099796B">
        <w:rPr>
          <w:rFonts w:cs="Arial"/>
          <w:color w:val="000000"/>
        </w:rPr>
        <w:t xml:space="preserve">di ritenere remunerativa l’offerta economica presentata giacché per la sua formulazione ha preso atto e tenuto conto: </w:t>
      </w:r>
    </w:p>
    <w:p w:rsidR="007237F6" w:rsidRPr="0099796B" w:rsidRDefault="007237F6" w:rsidP="0099796B">
      <w:pPr>
        <w:autoSpaceDE w:val="0"/>
        <w:autoSpaceDN w:val="0"/>
        <w:adjustRightInd w:val="0"/>
        <w:spacing w:after="73" w:line="240" w:lineRule="auto"/>
        <w:ind w:left="708"/>
        <w:jc w:val="both"/>
        <w:rPr>
          <w:rFonts w:cs="Arial"/>
          <w:color w:val="000000"/>
        </w:rPr>
      </w:pPr>
      <w:r w:rsidRPr="0099796B">
        <w:rPr>
          <w:rFonts w:cs="Arial"/>
          <w:color w:val="000000"/>
        </w:rPr>
        <w:t xml:space="preserve">a. delle condizioni contrattuali e degli oneri, compresi quelli eventuali relativi in materia di sicurezza, di assicurazione, di condizioni di lavoro e di previdenza e assistenza in vigore nel luogo dove devono essere svolti i servizi; </w:t>
      </w:r>
    </w:p>
    <w:p w:rsidR="007237F6" w:rsidRPr="0099796B" w:rsidRDefault="007237F6" w:rsidP="0099796B">
      <w:pPr>
        <w:autoSpaceDE w:val="0"/>
        <w:autoSpaceDN w:val="0"/>
        <w:adjustRightInd w:val="0"/>
        <w:spacing w:after="73" w:line="240" w:lineRule="auto"/>
        <w:ind w:left="708"/>
        <w:jc w:val="both"/>
        <w:rPr>
          <w:rFonts w:cs="Arial"/>
          <w:color w:val="000000"/>
        </w:rPr>
      </w:pPr>
      <w:r w:rsidRPr="0099796B">
        <w:rPr>
          <w:rFonts w:cs="Arial"/>
          <w:color w:val="000000"/>
        </w:rPr>
        <w:t xml:space="preserve">b. di tutte le circostanze generali, particolari e locali, nessuna esclusa ed eccettuata, che possono avere influito o influire sia sulla prestazione del servizio, sia sulla determinazione della propria offerta. </w:t>
      </w:r>
    </w:p>
    <w:p w:rsidR="007237F6" w:rsidRPr="0099796B" w:rsidRDefault="007237F6" w:rsidP="0099796B">
      <w:pPr>
        <w:autoSpaceDE w:val="0"/>
        <w:autoSpaceDN w:val="0"/>
        <w:adjustRightInd w:val="0"/>
        <w:spacing w:after="73" w:line="240" w:lineRule="auto"/>
        <w:jc w:val="both"/>
        <w:rPr>
          <w:rFonts w:cs="Arial"/>
          <w:color w:val="000000"/>
        </w:rPr>
      </w:pPr>
      <w:r w:rsidRPr="0099796B">
        <w:rPr>
          <w:rFonts w:cs="Garamond"/>
          <w:color w:val="000000"/>
        </w:rPr>
        <w:t xml:space="preserve">2. </w:t>
      </w:r>
      <w:r w:rsidRPr="0099796B">
        <w:rPr>
          <w:rFonts w:cs="Arial"/>
          <w:color w:val="000000"/>
        </w:rPr>
        <w:t xml:space="preserve">di accettare, senza condizione o riserva alcuna tutte le norme e disposizioni contenute nella documentazione di gara; </w:t>
      </w:r>
    </w:p>
    <w:p w:rsidR="007237F6" w:rsidRPr="0099796B" w:rsidRDefault="007237F6" w:rsidP="0099796B">
      <w:pPr>
        <w:autoSpaceDE w:val="0"/>
        <w:autoSpaceDN w:val="0"/>
        <w:adjustRightInd w:val="0"/>
        <w:spacing w:after="73" w:line="240" w:lineRule="auto"/>
        <w:jc w:val="both"/>
        <w:rPr>
          <w:rFonts w:cs="Arial"/>
          <w:color w:val="000000"/>
        </w:rPr>
      </w:pPr>
      <w:r w:rsidRPr="0099796B">
        <w:rPr>
          <w:rFonts w:cs="Garamond"/>
          <w:color w:val="000000"/>
        </w:rPr>
        <w:t xml:space="preserve">3. </w:t>
      </w:r>
      <w:r w:rsidRPr="0099796B">
        <w:rPr>
          <w:rFonts w:cs="Arial"/>
          <w:color w:val="000000"/>
        </w:rPr>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 </w:t>
      </w:r>
    </w:p>
    <w:p w:rsidR="007237F6" w:rsidRPr="0099796B" w:rsidRDefault="007237F6" w:rsidP="0099796B">
      <w:pPr>
        <w:autoSpaceDE w:val="0"/>
        <w:autoSpaceDN w:val="0"/>
        <w:adjustRightInd w:val="0"/>
        <w:spacing w:after="73" w:line="240" w:lineRule="auto"/>
        <w:jc w:val="both"/>
        <w:rPr>
          <w:rFonts w:cs="Arial"/>
          <w:color w:val="000000"/>
        </w:rPr>
      </w:pPr>
      <w:r w:rsidRPr="0099796B">
        <w:rPr>
          <w:rFonts w:cs="Garamond"/>
          <w:color w:val="000000"/>
        </w:rPr>
        <w:t xml:space="preserve">4. </w:t>
      </w:r>
      <w:r w:rsidRPr="0099796B">
        <w:rPr>
          <w:rFonts w:cs="Arial"/>
          <w:color w:val="000000"/>
        </w:rPr>
        <w:t xml:space="preserve">di aver tenuto conto, nel predisporre l’offerta, degli obblighi relativi alle norme in materia di sicurezza sul lavoro. </w:t>
      </w:r>
    </w:p>
    <w:p w:rsidR="007237F6" w:rsidRPr="0099796B" w:rsidRDefault="007237F6" w:rsidP="0099796B">
      <w:pPr>
        <w:autoSpaceDE w:val="0"/>
        <w:autoSpaceDN w:val="0"/>
        <w:adjustRightInd w:val="0"/>
        <w:spacing w:after="73" w:line="240" w:lineRule="auto"/>
        <w:jc w:val="both"/>
        <w:rPr>
          <w:rFonts w:cs="Arial"/>
          <w:color w:val="000000"/>
        </w:rPr>
      </w:pPr>
      <w:r w:rsidRPr="0099796B">
        <w:rPr>
          <w:rFonts w:cs="Garamond"/>
          <w:color w:val="000000"/>
        </w:rPr>
        <w:t xml:space="preserve">5. </w:t>
      </w:r>
      <w:r w:rsidRPr="0099796B">
        <w:rPr>
          <w:rFonts w:cs="Arial"/>
          <w:color w:val="000000"/>
        </w:rPr>
        <w:t xml:space="preserve">di essere informato, ai sensi e per gli effetti del d.lgs.30 giugno 2003, n. 196, che i dati personali raccolti saranno trattati, anche con strumenti informatici, esclusivamente nell’ambito del procedimento per il quale la dichiarazione viene resa. </w:t>
      </w:r>
    </w:p>
    <w:p w:rsidR="00807942" w:rsidRPr="0099796B" w:rsidRDefault="007237F6" w:rsidP="0099796B">
      <w:pPr>
        <w:autoSpaceDE w:val="0"/>
        <w:autoSpaceDN w:val="0"/>
        <w:adjustRightInd w:val="0"/>
        <w:spacing w:after="73" w:line="240" w:lineRule="auto"/>
        <w:jc w:val="both"/>
        <w:rPr>
          <w:rFonts w:cs="Arial"/>
          <w:color w:val="000000"/>
        </w:rPr>
      </w:pPr>
      <w:r w:rsidRPr="0099796B">
        <w:rPr>
          <w:rFonts w:cs="Garamond"/>
          <w:color w:val="000000"/>
        </w:rPr>
        <w:t xml:space="preserve">6. </w:t>
      </w:r>
      <w:r w:rsidRPr="0099796B">
        <w:rPr>
          <w:rFonts w:cs="Arial"/>
          <w:color w:val="000000"/>
        </w:rPr>
        <w:t xml:space="preserve">che le comunicazioni inerenti la procedura di gara dovranno essere inviate all’indirizzo PEC: </w:t>
      </w:r>
    </w:p>
    <w:p w:rsidR="007237F6" w:rsidRPr="0099796B" w:rsidRDefault="007237F6" w:rsidP="0099796B">
      <w:pPr>
        <w:autoSpaceDE w:val="0"/>
        <w:autoSpaceDN w:val="0"/>
        <w:adjustRightInd w:val="0"/>
        <w:spacing w:after="73" w:line="240" w:lineRule="auto"/>
        <w:jc w:val="both"/>
        <w:rPr>
          <w:rFonts w:cs="Arial"/>
          <w:color w:val="000000"/>
        </w:rPr>
      </w:pPr>
      <w:r w:rsidRPr="0099796B">
        <w:rPr>
          <w:rFonts w:cs="Arial"/>
          <w:color w:val="000000"/>
        </w:rPr>
        <w:t xml:space="preserve">_________________________________________ </w:t>
      </w: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xml:space="preserve">- Accesso agli atti: (barrare la casella che interessa) </w:t>
      </w: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807942" w:rsidP="0099796B">
      <w:pPr>
        <w:autoSpaceDE w:val="0"/>
        <w:autoSpaceDN w:val="0"/>
        <w:adjustRightInd w:val="0"/>
        <w:spacing w:after="0" w:line="240" w:lineRule="auto"/>
        <w:jc w:val="both"/>
        <w:rPr>
          <w:rFonts w:cs="Arial"/>
          <w:color w:val="000000"/>
        </w:rPr>
      </w:pPr>
      <w:r w:rsidRPr="0099796B">
        <w:rPr>
          <w:rFonts w:cs="Arial"/>
          <w:color w:val="000000"/>
        </w:rPr>
        <w:t xml:space="preserve">□ </w:t>
      </w:r>
      <w:r w:rsidR="007237F6" w:rsidRPr="0099796B">
        <w:rPr>
          <w:rFonts w:cs="Arial"/>
          <w:color w:val="000000"/>
        </w:rPr>
        <w:t xml:space="preserve">di </w:t>
      </w:r>
      <w:r w:rsidR="007237F6" w:rsidRPr="0099796B">
        <w:rPr>
          <w:rFonts w:cs="Arial"/>
          <w:b/>
          <w:bCs/>
          <w:color w:val="000000"/>
        </w:rPr>
        <w:t xml:space="preserve">autorizzare </w:t>
      </w:r>
      <w:r w:rsidR="00C712A3">
        <w:rPr>
          <w:rFonts w:cs="Arial"/>
          <w:color w:val="000000"/>
        </w:rPr>
        <w:t xml:space="preserve">la </w:t>
      </w:r>
      <w:proofErr w:type="spellStart"/>
      <w:r w:rsidR="00C712A3">
        <w:rPr>
          <w:rFonts w:cs="Arial"/>
          <w:color w:val="000000"/>
        </w:rPr>
        <w:t>aea</w:t>
      </w:r>
      <w:proofErr w:type="spellEnd"/>
      <w:r w:rsidR="00C712A3">
        <w:rPr>
          <w:rFonts w:cs="Arial"/>
          <w:color w:val="000000"/>
        </w:rPr>
        <w:t xml:space="preserve"> </w:t>
      </w:r>
      <w:proofErr w:type="spellStart"/>
      <w:r w:rsidR="00C712A3">
        <w:rPr>
          <w:rFonts w:cs="Arial"/>
          <w:color w:val="000000"/>
        </w:rPr>
        <w:t>srl</w:t>
      </w:r>
      <w:proofErr w:type="spellEnd"/>
      <w:r w:rsidR="007237F6" w:rsidRPr="0099796B">
        <w:rPr>
          <w:rFonts w:cs="Arial"/>
          <w:color w:val="000000"/>
        </w:rPr>
        <w:t xml:space="preserve">, qualora un partecipante alla gara eserciti, ai sensi del </w:t>
      </w:r>
      <w:proofErr w:type="spellStart"/>
      <w:r w:rsidR="007237F6" w:rsidRPr="0099796B">
        <w:rPr>
          <w:rFonts w:cs="Arial"/>
          <w:color w:val="000000"/>
        </w:rPr>
        <w:t>D.Lgs.</w:t>
      </w:r>
      <w:proofErr w:type="spellEnd"/>
      <w:r w:rsidR="007237F6" w:rsidRPr="0099796B">
        <w:rPr>
          <w:rFonts w:cs="Arial"/>
          <w:color w:val="000000"/>
        </w:rPr>
        <w:t xml:space="preserve"> 241/90, la “facoltà di accesso agli atti”, a rilasciare copia di tutta la documentazione presentata per la partecipazione alla gara; </w:t>
      </w:r>
    </w:p>
    <w:p w:rsidR="007237F6" w:rsidRPr="0099796B" w:rsidRDefault="007237F6" w:rsidP="0099796B">
      <w:pPr>
        <w:autoSpaceDE w:val="0"/>
        <w:autoSpaceDN w:val="0"/>
        <w:adjustRightInd w:val="0"/>
        <w:spacing w:after="0" w:line="240" w:lineRule="auto"/>
        <w:jc w:val="both"/>
        <w:rPr>
          <w:rFonts w:cs="Arial"/>
          <w:i/>
          <w:iCs/>
          <w:color w:val="000000"/>
        </w:rPr>
      </w:pPr>
    </w:p>
    <w:p w:rsidR="007237F6" w:rsidRPr="0099796B" w:rsidRDefault="007237F6" w:rsidP="0099796B">
      <w:pPr>
        <w:autoSpaceDE w:val="0"/>
        <w:autoSpaceDN w:val="0"/>
        <w:adjustRightInd w:val="0"/>
        <w:spacing w:after="0" w:line="240" w:lineRule="auto"/>
        <w:jc w:val="both"/>
        <w:rPr>
          <w:rFonts w:cs="Arial"/>
          <w:color w:val="000000"/>
        </w:rPr>
      </w:pPr>
      <w:proofErr w:type="gramStart"/>
      <w:r w:rsidRPr="0099796B">
        <w:rPr>
          <w:rFonts w:cs="Arial"/>
          <w:i/>
          <w:iCs/>
          <w:color w:val="000000"/>
        </w:rPr>
        <w:t>ovvero</w:t>
      </w:r>
      <w:proofErr w:type="gramEnd"/>
      <w:r w:rsidRPr="0099796B">
        <w:rPr>
          <w:rFonts w:cs="Arial"/>
          <w:i/>
          <w:iCs/>
          <w:color w:val="000000"/>
        </w:rPr>
        <w:t xml:space="preserve"> </w:t>
      </w:r>
    </w:p>
    <w:p w:rsidR="007237F6" w:rsidRPr="0099796B" w:rsidRDefault="007237F6" w:rsidP="0099796B">
      <w:pPr>
        <w:jc w:val="both"/>
        <w:rPr>
          <w:rFonts w:cs="Arial"/>
          <w:color w:val="000000"/>
        </w:rPr>
      </w:pPr>
    </w:p>
    <w:p w:rsidR="004A159C" w:rsidRPr="0099796B" w:rsidRDefault="00807942" w:rsidP="0099796B">
      <w:pPr>
        <w:jc w:val="both"/>
        <w:rPr>
          <w:rFonts w:cs="Arial"/>
          <w:color w:val="000000"/>
        </w:rPr>
      </w:pPr>
      <w:r w:rsidRPr="0099796B">
        <w:rPr>
          <w:rFonts w:cs="Arial"/>
          <w:color w:val="000000"/>
        </w:rPr>
        <w:t xml:space="preserve">□ </w:t>
      </w:r>
      <w:r w:rsidR="007237F6" w:rsidRPr="0099796B">
        <w:rPr>
          <w:rFonts w:cs="Arial"/>
          <w:color w:val="000000"/>
        </w:rPr>
        <w:t xml:space="preserve">di </w:t>
      </w:r>
      <w:r w:rsidR="007237F6" w:rsidRPr="0099796B">
        <w:rPr>
          <w:rFonts w:cs="Arial"/>
          <w:b/>
          <w:bCs/>
          <w:color w:val="000000"/>
        </w:rPr>
        <w:t xml:space="preserve">non autorizzare </w:t>
      </w:r>
      <w:r w:rsidR="007237F6" w:rsidRPr="0099796B">
        <w:rPr>
          <w:rFonts w:cs="Arial"/>
          <w:color w:val="000000"/>
        </w:rPr>
        <w:t xml:space="preserve">l’accesso agli atti inerenti le offerte tecniche e le giustificazioni dei prezzi eventualmente chieste in sede di verifica delle offerte anomale, in quanto coperte da segreto tecnico/commerciale, </w:t>
      </w:r>
      <w:r w:rsidR="007237F6" w:rsidRPr="0099796B">
        <w:rPr>
          <w:rFonts w:cs="Arial"/>
          <w:b/>
          <w:bCs/>
          <w:color w:val="000000"/>
        </w:rPr>
        <w:t>indicando le seguenti motivazione</w:t>
      </w:r>
      <w:r w:rsidR="007237F6" w:rsidRPr="0099796B">
        <w:rPr>
          <w:rFonts w:cs="Arial"/>
          <w:color w:val="000000"/>
        </w:rPr>
        <w:t>:</w:t>
      </w:r>
    </w:p>
    <w:p w:rsidR="007237F6" w:rsidRPr="0099796B" w:rsidRDefault="007237F6" w:rsidP="0099796B">
      <w:pPr>
        <w:jc w:val="both"/>
      </w:pPr>
      <w:r w:rsidRPr="0099796B">
        <w:t>________________________________________________________________________________________________________________________________________________________________</w:t>
      </w:r>
      <w:r w:rsidR="00807942" w:rsidRPr="0099796B">
        <w:t>______________</w:t>
      </w:r>
    </w:p>
    <w:p w:rsidR="007237F6" w:rsidRPr="0099796B" w:rsidRDefault="007237F6" w:rsidP="0099796B">
      <w:pPr>
        <w:jc w:val="both"/>
        <w:rPr>
          <w:rFonts w:cs="Arial"/>
          <w:color w:val="000000"/>
        </w:rPr>
      </w:pPr>
    </w:p>
    <w:p w:rsidR="00807942" w:rsidRPr="0099796B" w:rsidRDefault="00807942" w:rsidP="0099796B">
      <w:pPr>
        <w:jc w:val="both"/>
        <w:rPr>
          <w:rFonts w:cs="Arial"/>
          <w:color w:val="000000"/>
        </w:rPr>
      </w:pPr>
    </w:p>
    <w:p w:rsidR="00807942" w:rsidRPr="0099796B" w:rsidRDefault="00807942" w:rsidP="0099796B">
      <w:pPr>
        <w:jc w:val="both"/>
        <w:rPr>
          <w:rFonts w:cs="Arial"/>
          <w:color w:val="000000"/>
        </w:rPr>
      </w:pPr>
    </w:p>
    <w:p w:rsidR="00807942" w:rsidRPr="0099796B" w:rsidRDefault="00807942" w:rsidP="0099796B">
      <w:pPr>
        <w:jc w:val="both"/>
        <w:rPr>
          <w:rFonts w:cs="Arial"/>
          <w:color w:val="000000"/>
        </w:rPr>
      </w:pPr>
    </w:p>
    <w:p w:rsidR="007237F6" w:rsidRPr="0099796B" w:rsidRDefault="007237F6" w:rsidP="0099796B">
      <w:pPr>
        <w:autoSpaceDE w:val="0"/>
        <w:autoSpaceDN w:val="0"/>
        <w:adjustRightInd w:val="0"/>
        <w:spacing w:after="0" w:line="240" w:lineRule="auto"/>
        <w:jc w:val="both"/>
        <w:rPr>
          <w:rFonts w:cs="Garamond"/>
          <w:color w:val="000000"/>
        </w:rPr>
      </w:pPr>
    </w:p>
    <w:p w:rsidR="007237F6" w:rsidRPr="0099796B" w:rsidRDefault="007237F6" w:rsidP="0099796B">
      <w:pPr>
        <w:autoSpaceDE w:val="0"/>
        <w:autoSpaceDN w:val="0"/>
        <w:adjustRightInd w:val="0"/>
        <w:spacing w:after="0" w:line="240" w:lineRule="auto"/>
        <w:jc w:val="both"/>
        <w:rPr>
          <w:rFonts w:cs="Garamond"/>
          <w:color w:val="000000"/>
        </w:rPr>
      </w:pPr>
      <w:r w:rsidRPr="0099796B">
        <w:rPr>
          <w:rFonts w:cs="Garamond"/>
          <w:color w:val="000000"/>
        </w:rPr>
        <w:t xml:space="preserve">7. </w:t>
      </w:r>
      <w:r w:rsidRPr="0099796B">
        <w:rPr>
          <w:rFonts w:cs="Arial"/>
          <w:color w:val="000000"/>
        </w:rPr>
        <w:t>(</w:t>
      </w:r>
      <w:r w:rsidRPr="0099796B">
        <w:rPr>
          <w:rFonts w:cs="Arial"/>
          <w:i/>
          <w:iCs/>
          <w:color w:val="000000"/>
        </w:rPr>
        <w:t xml:space="preserve">in caso di partecipazione alla procedura di gara di operatori economici con idoneità plurisoggettiva), </w:t>
      </w:r>
      <w:r w:rsidRPr="0099796B">
        <w:rPr>
          <w:rFonts w:cs="Arial"/>
          <w:color w:val="000000"/>
        </w:rPr>
        <w:t xml:space="preserve">che la percentuale delle forniture che verrà reso da ciascun componente: </w:t>
      </w:r>
    </w:p>
    <w:p w:rsidR="007237F6" w:rsidRPr="0099796B" w:rsidRDefault="007237F6" w:rsidP="0099796B">
      <w:pPr>
        <w:jc w:val="both"/>
      </w:pPr>
    </w:p>
    <w:tbl>
      <w:tblPr>
        <w:tblStyle w:val="Grigliatabella"/>
        <w:tblW w:w="0" w:type="auto"/>
        <w:tblLook w:val="04A0" w:firstRow="1" w:lastRow="0" w:firstColumn="1" w:lastColumn="0" w:noHBand="0" w:noVBand="1"/>
      </w:tblPr>
      <w:tblGrid>
        <w:gridCol w:w="2830"/>
        <w:gridCol w:w="6798"/>
      </w:tblGrid>
      <w:tr w:rsidR="007237F6" w:rsidRPr="0099796B" w:rsidTr="007237F6">
        <w:tc>
          <w:tcPr>
            <w:tcW w:w="2830" w:type="dxa"/>
          </w:tcPr>
          <w:tbl>
            <w:tblPr>
              <w:tblW w:w="0" w:type="auto"/>
              <w:tblBorders>
                <w:top w:val="nil"/>
                <w:left w:val="nil"/>
                <w:bottom w:val="nil"/>
                <w:right w:val="nil"/>
              </w:tblBorders>
              <w:tblLook w:val="0000" w:firstRow="0" w:lastRow="0" w:firstColumn="0" w:lastColumn="0" w:noHBand="0" w:noVBand="0"/>
            </w:tblPr>
            <w:tblGrid>
              <w:gridCol w:w="2437"/>
            </w:tblGrid>
            <w:tr w:rsidR="007237F6" w:rsidRPr="0099796B">
              <w:trPr>
                <w:trHeight w:val="93"/>
              </w:trPr>
              <w:tc>
                <w:tcPr>
                  <w:tcW w:w="0" w:type="auto"/>
                </w:tcPr>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b/>
                      <w:bCs/>
                      <w:color w:val="000000"/>
                    </w:rPr>
                    <w:t xml:space="preserve">Denominazione impresa </w:t>
                  </w:r>
                </w:p>
              </w:tc>
            </w:tr>
          </w:tbl>
          <w:p w:rsidR="007237F6" w:rsidRPr="0099796B" w:rsidRDefault="007237F6" w:rsidP="0099796B">
            <w:pPr>
              <w:jc w:val="both"/>
            </w:pPr>
          </w:p>
        </w:tc>
        <w:tc>
          <w:tcPr>
            <w:tcW w:w="6798" w:type="dxa"/>
          </w:tcPr>
          <w:p w:rsidR="007237F6" w:rsidRPr="0099796B" w:rsidRDefault="007237F6" w:rsidP="0099796B">
            <w:pPr>
              <w:pStyle w:val="Default"/>
              <w:jc w:val="both"/>
              <w:rPr>
                <w:rFonts w:asciiTheme="minorHAnsi" w:hAnsiTheme="minorHAnsi"/>
                <w:sz w:val="22"/>
                <w:szCs w:val="22"/>
              </w:rPr>
            </w:pPr>
            <w:r w:rsidRPr="0099796B">
              <w:rPr>
                <w:rFonts w:asciiTheme="minorHAnsi" w:hAnsiTheme="minorHAnsi"/>
                <w:b/>
                <w:bCs/>
                <w:sz w:val="22"/>
                <w:szCs w:val="22"/>
              </w:rPr>
              <w:t xml:space="preserve">Parte della fornitura che sarà eseguita dal singolo componente </w:t>
            </w:r>
          </w:p>
        </w:tc>
      </w:tr>
      <w:tr w:rsidR="007237F6" w:rsidRPr="0099796B" w:rsidTr="007237F6">
        <w:tc>
          <w:tcPr>
            <w:tcW w:w="2830" w:type="dxa"/>
          </w:tcPr>
          <w:p w:rsidR="007237F6" w:rsidRPr="0099796B" w:rsidRDefault="007237F6" w:rsidP="0099796B">
            <w:pPr>
              <w:jc w:val="both"/>
            </w:pPr>
          </w:p>
        </w:tc>
        <w:tc>
          <w:tcPr>
            <w:tcW w:w="6798" w:type="dxa"/>
          </w:tcPr>
          <w:p w:rsidR="007237F6" w:rsidRPr="0099796B" w:rsidRDefault="007237F6" w:rsidP="0099796B">
            <w:pPr>
              <w:jc w:val="both"/>
            </w:pPr>
          </w:p>
        </w:tc>
      </w:tr>
      <w:tr w:rsidR="007237F6" w:rsidRPr="0099796B" w:rsidTr="007237F6">
        <w:tc>
          <w:tcPr>
            <w:tcW w:w="2830" w:type="dxa"/>
          </w:tcPr>
          <w:p w:rsidR="007237F6" w:rsidRPr="0099796B" w:rsidRDefault="007237F6" w:rsidP="0099796B">
            <w:pPr>
              <w:jc w:val="both"/>
            </w:pPr>
          </w:p>
        </w:tc>
        <w:tc>
          <w:tcPr>
            <w:tcW w:w="6798" w:type="dxa"/>
          </w:tcPr>
          <w:p w:rsidR="007237F6" w:rsidRPr="0099796B" w:rsidRDefault="007237F6" w:rsidP="0099796B">
            <w:pPr>
              <w:jc w:val="both"/>
            </w:pPr>
          </w:p>
        </w:tc>
      </w:tr>
      <w:tr w:rsidR="007237F6" w:rsidRPr="0099796B" w:rsidTr="007237F6">
        <w:tc>
          <w:tcPr>
            <w:tcW w:w="2830" w:type="dxa"/>
          </w:tcPr>
          <w:p w:rsidR="007237F6" w:rsidRPr="0099796B" w:rsidRDefault="007237F6" w:rsidP="0099796B">
            <w:pPr>
              <w:jc w:val="both"/>
            </w:pPr>
          </w:p>
        </w:tc>
        <w:tc>
          <w:tcPr>
            <w:tcW w:w="6798" w:type="dxa"/>
          </w:tcPr>
          <w:p w:rsidR="007237F6" w:rsidRPr="0099796B" w:rsidRDefault="007237F6" w:rsidP="0099796B">
            <w:pPr>
              <w:jc w:val="both"/>
            </w:pPr>
          </w:p>
        </w:tc>
      </w:tr>
      <w:tr w:rsidR="007237F6" w:rsidRPr="0099796B" w:rsidTr="007237F6">
        <w:tc>
          <w:tcPr>
            <w:tcW w:w="2830" w:type="dxa"/>
          </w:tcPr>
          <w:p w:rsidR="007237F6" w:rsidRPr="0099796B" w:rsidRDefault="007237F6" w:rsidP="0099796B">
            <w:pPr>
              <w:jc w:val="both"/>
            </w:pPr>
          </w:p>
        </w:tc>
        <w:tc>
          <w:tcPr>
            <w:tcW w:w="6798" w:type="dxa"/>
          </w:tcPr>
          <w:p w:rsidR="007237F6" w:rsidRPr="0099796B" w:rsidRDefault="007237F6" w:rsidP="0099796B">
            <w:pPr>
              <w:jc w:val="both"/>
            </w:pPr>
          </w:p>
        </w:tc>
      </w:tr>
    </w:tbl>
    <w:p w:rsidR="007237F6" w:rsidRPr="0099796B" w:rsidRDefault="007237F6" w:rsidP="0099796B">
      <w:pPr>
        <w:autoSpaceDE w:val="0"/>
        <w:autoSpaceDN w:val="0"/>
        <w:adjustRightInd w:val="0"/>
        <w:spacing w:after="0" w:line="240" w:lineRule="auto"/>
        <w:jc w:val="both"/>
      </w:pPr>
    </w:p>
    <w:p w:rsidR="00807942" w:rsidRPr="0099796B" w:rsidRDefault="00807942" w:rsidP="0099796B">
      <w:pPr>
        <w:autoSpaceDE w:val="0"/>
        <w:autoSpaceDN w:val="0"/>
        <w:adjustRightInd w:val="0"/>
        <w:spacing w:after="0" w:line="240" w:lineRule="auto"/>
        <w:jc w:val="both"/>
        <w:rPr>
          <w:rFonts w:cs="Garamond"/>
          <w:color w:val="000000"/>
        </w:rPr>
      </w:pPr>
    </w:p>
    <w:p w:rsidR="007237F6" w:rsidRPr="0099796B" w:rsidRDefault="007237F6" w:rsidP="0099796B">
      <w:pPr>
        <w:autoSpaceDE w:val="0"/>
        <w:autoSpaceDN w:val="0"/>
        <w:adjustRightInd w:val="0"/>
        <w:spacing w:after="0" w:line="240" w:lineRule="auto"/>
        <w:jc w:val="both"/>
        <w:rPr>
          <w:rFonts w:cs="Garamond"/>
          <w:color w:val="000000"/>
        </w:rPr>
      </w:pPr>
      <w:r w:rsidRPr="0099796B">
        <w:rPr>
          <w:rFonts w:cs="Garamond"/>
          <w:color w:val="000000"/>
        </w:rPr>
        <w:t xml:space="preserve">8. </w:t>
      </w:r>
      <w:r w:rsidRPr="0099796B">
        <w:rPr>
          <w:rFonts w:cs="Arial"/>
          <w:color w:val="000000"/>
        </w:rPr>
        <w:t>(</w:t>
      </w:r>
      <w:r w:rsidRPr="0099796B">
        <w:rPr>
          <w:rFonts w:cs="Arial"/>
          <w:i/>
          <w:iCs/>
          <w:color w:val="000000"/>
        </w:rPr>
        <w:t>nel caso in cui nel DGUE sia stato dichiarato che l’operatore economico intende subappaltare parte del servizio a terzi</w:t>
      </w:r>
      <w:r w:rsidRPr="0099796B">
        <w:rPr>
          <w:rFonts w:cs="Arial"/>
          <w:color w:val="000000"/>
        </w:rPr>
        <w:t xml:space="preserve">) che la parte della fornitura eventualmente da subappaltare è la seguente: </w:t>
      </w: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xml:space="preserve">_____________________________________________________________________________ </w:t>
      </w: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xml:space="preserve">_____________________________________________________________________________ </w:t>
      </w: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r w:rsidRPr="0099796B">
        <w:rPr>
          <w:rFonts w:cs="Arial"/>
          <w:color w:val="000000"/>
        </w:rPr>
        <w:t xml:space="preserve">Data _____________________ </w:t>
      </w: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jc w:val="both"/>
        <w:rPr>
          <w:rFonts w:cs="Arial"/>
          <w:color w:val="000000"/>
        </w:rPr>
      </w:pPr>
    </w:p>
    <w:p w:rsidR="007237F6" w:rsidRPr="0099796B" w:rsidRDefault="007237F6" w:rsidP="0099796B">
      <w:pPr>
        <w:autoSpaceDE w:val="0"/>
        <w:autoSpaceDN w:val="0"/>
        <w:adjustRightInd w:val="0"/>
        <w:spacing w:after="0" w:line="240" w:lineRule="auto"/>
        <w:ind w:left="6372" w:firstLine="708"/>
        <w:jc w:val="both"/>
        <w:rPr>
          <w:rFonts w:cs="Arial"/>
          <w:color w:val="000000"/>
        </w:rPr>
      </w:pPr>
      <w:r w:rsidRPr="0099796B">
        <w:rPr>
          <w:rFonts w:cs="Arial"/>
          <w:color w:val="000000"/>
        </w:rPr>
        <w:t>IL DICHIARANTE*</w:t>
      </w:r>
    </w:p>
    <w:p w:rsidR="007237F6" w:rsidRPr="0099796B" w:rsidRDefault="007237F6" w:rsidP="0099796B">
      <w:pPr>
        <w:autoSpaceDE w:val="0"/>
        <w:autoSpaceDN w:val="0"/>
        <w:adjustRightInd w:val="0"/>
        <w:spacing w:after="0" w:line="240" w:lineRule="auto"/>
        <w:jc w:val="both"/>
        <w:rPr>
          <w:rFonts w:cs="Calibri"/>
          <w:color w:val="000000"/>
        </w:rPr>
      </w:pPr>
    </w:p>
    <w:p w:rsidR="007237F6" w:rsidRPr="0099796B" w:rsidRDefault="00C4000C" w:rsidP="0099796B">
      <w:pPr>
        <w:autoSpaceDE w:val="0"/>
        <w:autoSpaceDN w:val="0"/>
        <w:adjustRightInd w:val="0"/>
        <w:spacing w:after="0" w:line="240" w:lineRule="auto"/>
        <w:jc w:val="both"/>
        <w:rPr>
          <w:rFonts w:cs="Calibri"/>
          <w:color w:val="000000"/>
        </w:rPr>
      </w:pP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r>
      <w:r w:rsidRPr="0099796B">
        <w:rPr>
          <w:rFonts w:cs="Calibri"/>
          <w:color w:val="000000"/>
        </w:rPr>
        <w:tab/>
        <w:t xml:space="preserve">      ___________________________________________________________</w:t>
      </w: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Default="007237F6" w:rsidP="007237F6">
      <w:pPr>
        <w:autoSpaceDE w:val="0"/>
        <w:autoSpaceDN w:val="0"/>
        <w:adjustRightInd w:val="0"/>
        <w:spacing w:after="0" w:line="240" w:lineRule="auto"/>
        <w:rPr>
          <w:rFonts w:ascii="Calibri" w:hAnsi="Calibri" w:cs="Calibri"/>
          <w:color w:val="000000"/>
          <w:sz w:val="10"/>
          <w:szCs w:val="10"/>
        </w:rPr>
      </w:pPr>
    </w:p>
    <w:p w:rsidR="007237F6" w:rsidRPr="007237F6" w:rsidRDefault="007237F6" w:rsidP="007237F6">
      <w:pPr>
        <w:autoSpaceDE w:val="0"/>
        <w:autoSpaceDN w:val="0"/>
        <w:adjustRightInd w:val="0"/>
        <w:spacing w:after="0" w:line="240" w:lineRule="auto"/>
        <w:rPr>
          <w:rFonts w:ascii="Garamond" w:hAnsi="Garamond" w:cs="Garamond"/>
          <w:color w:val="000000"/>
          <w:sz w:val="16"/>
          <w:szCs w:val="16"/>
        </w:rPr>
      </w:pPr>
      <w:r>
        <w:rPr>
          <w:rFonts w:ascii="Calibri" w:hAnsi="Calibri" w:cs="Calibri"/>
          <w:color w:val="000000"/>
          <w:sz w:val="10"/>
          <w:szCs w:val="10"/>
        </w:rPr>
        <w:t>*</w:t>
      </w:r>
      <w:r w:rsidRPr="007237F6">
        <w:rPr>
          <w:rFonts w:ascii="Calibri" w:hAnsi="Calibri" w:cs="Calibri"/>
          <w:color w:val="000000"/>
          <w:sz w:val="16"/>
          <w:szCs w:val="16"/>
        </w:rPr>
        <w:t xml:space="preserve">MODALITÀ DI COMPILAZIONE: la presente dichiarazione deve essere resa e sottoscritta: </w:t>
      </w:r>
    </w:p>
    <w:p w:rsidR="007237F6" w:rsidRPr="007237F6" w:rsidRDefault="007237F6" w:rsidP="007237F6">
      <w:pPr>
        <w:autoSpaceDE w:val="0"/>
        <w:autoSpaceDN w:val="0"/>
        <w:adjustRightInd w:val="0"/>
        <w:spacing w:after="6" w:line="240" w:lineRule="auto"/>
        <w:rPr>
          <w:rFonts w:ascii="Calibri" w:hAnsi="Calibri" w:cs="Calibri"/>
          <w:color w:val="000000"/>
          <w:sz w:val="16"/>
          <w:szCs w:val="16"/>
        </w:rPr>
      </w:pPr>
      <w:r w:rsidRPr="007237F6">
        <w:rPr>
          <w:rFonts w:ascii="Calibri" w:hAnsi="Calibri" w:cs="Calibri"/>
          <w:b/>
          <w:bCs/>
          <w:color w:val="000000"/>
          <w:sz w:val="16"/>
          <w:szCs w:val="16"/>
        </w:rPr>
        <w:t xml:space="preserve">1) dal legale rappresentante dell’operatore economico con idoneità individuale; </w:t>
      </w:r>
    </w:p>
    <w:p w:rsidR="007237F6" w:rsidRPr="007237F6" w:rsidRDefault="007237F6" w:rsidP="007237F6">
      <w:pPr>
        <w:autoSpaceDE w:val="0"/>
        <w:autoSpaceDN w:val="0"/>
        <w:adjustRightInd w:val="0"/>
        <w:spacing w:after="6" w:line="240" w:lineRule="auto"/>
        <w:rPr>
          <w:rFonts w:ascii="Garamond" w:hAnsi="Garamond" w:cs="Garamond"/>
          <w:color w:val="000000"/>
          <w:sz w:val="16"/>
          <w:szCs w:val="16"/>
        </w:rPr>
      </w:pPr>
      <w:r w:rsidRPr="007237F6">
        <w:rPr>
          <w:rFonts w:ascii="Calibri" w:hAnsi="Calibri" w:cs="Calibri"/>
          <w:b/>
          <w:bCs/>
          <w:color w:val="000000"/>
          <w:sz w:val="16"/>
          <w:szCs w:val="16"/>
        </w:rPr>
        <w:t xml:space="preserve">2) </w:t>
      </w:r>
      <w:r w:rsidRPr="007237F6">
        <w:rPr>
          <w:rFonts w:ascii="Calibri" w:hAnsi="Calibri" w:cs="Calibri"/>
          <w:color w:val="000000"/>
          <w:sz w:val="16"/>
          <w:szCs w:val="16"/>
        </w:rPr>
        <w:t xml:space="preserve">dal legale rappresentante dell’operatore economico mandatario/capogruppo nel caso di raggruppamenti temporanei di concorrenti, consorzi ordinari di concorrenti, GEIE costituiti; </w:t>
      </w:r>
    </w:p>
    <w:p w:rsidR="007237F6" w:rsidRPr="007237F6" w:rsidRDefault="007237F6" w:rsidP="007237F6">
      <w:pPr>
        <w:autoSpaceDE w:val="0"/>
        <w:autoSpaceDN w:val="0"/>
        <w:adjustRightInd w:val="0"/>
        <w:spacing w:after="6" w:line="240" w:lineRule="auto"/>
        <w:rPr>
          <w:rFonts w:ascii="Garamond" w:hAnsi="Garamond" w:cs="Garamond"/>
          <w:color w:val="000000"/>
          <w:sz w:val="16"/>
          <w:szCs w:val="16"/>
        </w:rPr>
      </w:pPr>
      <w:r w:rsidRPr="007237F6">
        <w:rPr>
          <w:rFonts w:ascii="Calibri" w:hAnsi="Calibri" w:cs="Calibri"/>
          <w:b/>
          <w:bCs/>
          <w:color w:val="000000"/>
          <w:sz w:val="16"/>
          <w:szCs w:val="16"/>
        </w:rPr>
        <w:t xml:space="preserve">3) </w:t>
      </w:r>
      <w:r w:rsidRPr="007237F6">
        <w:rPr>
          <w:rFonts w:ascii="Calibri" w:hAnsi="Calibri" w:cs="Calibri"/>
          <w:color w:val="000000"/>
          <w:sz w:val="16"/>
          <w:szCs w:val="16"/>
        </w:rPr>
        <w:t xml:space="preserve">dal legale rappresentante di ciascuno dei soggetti che costituiranno il raggruppamento o il consorzio o il GEIE nel caso di raggruppamenti temporanei o consorzi ordinari di concorrenti o GEIE non ancora costituiti; </w:t>
      </w:r>
    </w:p>
    <w:p w:rsidR="007237F6" w:rsidRPr="007237F6" w:rsidRDefault="007237F6" w:rsidP="007237F6">
      <w:pPr>
        <w:autoSpaceDE w:val="0"/>
        <w:autoSpaceDN w:val="0"/>
        <w:adjustRightInd w:val="0"/>
        <w:spacing w:after="6" w:line="240" w:lineRule="auto"/>
        <w:rPr>
          <w:rFonts w:ascii="Garamond" w:hAnsi="Garamond" w:cs="Garamond"/>
          <w:color w:val="000000"/>
          <w:sz w:val="16"/>
          <w:szCs w:val="16"/>
        </w:rPr>
      </w:pPr>
      <w:r w:rsidRPr="007237F6">
        <w:rPr>
          <w:rFonts w:ascii="Calibri" w:hAnsi="Calibri" w:cs="Calibri"/>
          <w:b/>
          <w:bCs/>
          <w:color w:val="000000"/>
          <w:sz w:val="16"/>
          <w:szCs w:val="16"/>
        </w:rPr>
        <w:t xml:space="preserve">4) </w:t>
      </w:r>
      <w:r w:rsidRPr="007237F6">
        <w:rPr>
          <w:rFonts w:ascii="Calibri" w:hAnsi="Calibri" w:cs="Calibri"/>
          <w:color w:val="000000"/>
          <w:sz w:val="16"/>
          <w:szCs w:val="16"/>
        </w:rPr>
        <w:t xml:space="preserve">nel caso di AGGREGAZIONE DI IMPRESE ADERENTI AL </w:t>
      </w:r>
      <w:r w:rsidRPr="007237F6">
        <w:rPr>
          <w:rFonts w:ascii="Calibri" w:hAnsi="Calibri" w:cs="Calibri"/>
          <w:b/>
          <w:bCs/>
          <w:color w:val="000000"/>
          <w:sz w:val="16"/>
          <w:szCs w:val="16"/>
        </w:rPr>
        <w:t>CONTRATTO DI RETE</w:t>
      </w:r>
      <w:r w:rsidRPr="007237F6">
        <w:rPr>
          <w:rFonts w:ascii="Calibri" w:hAnsi="Calibri" w:cs="Calibri"/>
          <w:color w:val="000000"/>
          <w:sz w:val="16"/>
          <w:szCs w:val="16"/>
        </w:rPr>
        <w:t xml:space="preserve">: </w:t>
      </w:r>
    </w:p>
    <w:p w:rsidR="007237F6" w:rsidRPr="007237F6" w:rsidRDefault="007237F6" w:rsidP="007237F6">
      <w:pPr>
        <w:autoSpaceDE w:val="0"/>
        <w:autoSpaceDN w:val="0"/>
        <w:adjustRightInd w:val="0"/>
        <w:spacing w:after="6" w:line="240" w:lineRule="auto"/>
        <w:rPr>
          <w:rFonts w:ascii="Garamond" w:hAnsi="Garamond" w:cs="Garamond"/>
          <w:color w:val="000000"/>
          <w:sz w:val="16"/>
          <w:szCs w:val="16"/>
        </w:rPr>
      </w:pPr>
      <w:r w:rsidRPr="007237F6">
        <w:rPr>
          <w:rFonts w:ascii="Calibri" w:hAnsi="Calibri" w:cs="Calibri"/>
          <w:color w:val="000000"/>
          <w:sz w:val="16"/>
          <w:szCs w:val="16"/>
        </w:rPr>
        <w:t xml:space="preserve">a. se la rete è dotata di un organo comune con potere di rappresentanza e di soggettività giuridica, dal legale rappresentante dell’impresa che riveste la funzione di un organo comune; </w:t>
      </w:r>
    </w:p>
    <w:p w:rsidR="007237F6" w:rsidRPr="007237F6" w:rsidRDefault="007237F6" w:rsidP="007237F6">
      <w:pPr>
        <w:autoSpaceDE w:val="0"/>
        <w:autoSpaceDN w:val="0"/>
        <w:adjustRightInd w:val="0"/>
        <w:spacing w:after="6" w:line="240" w:lineRule="auto"/>
        <w:rPr>
          <w:rFonts w:ascii="Garamond" w:hAnsi="Garamond" w:cs="Garamond"/>
          <w:color w:val="000000"/>
          <w:sz w:val="16"/>
          <w:szCs w:val="16"/>
        </w:rPr>
      </w:pPr>
      <w:r w:rsidRPr="007237F6">
        <w:rPr>
          <w:rFonts w:ascii="Calibri" w:hAnsi="Calibri" w:cs="Calibri"/>
          <w:color w:val="000000"/>
          <w:sz w:val="16"/>
          <w:szCs w:val="16"/>
        </w:rPr>
        <w:t xml:space="preserve">b. se la rete è dotata di un organo comune con potere di rappresentanza ma è priva di soggettività giuridica ai sensi dell’art. 3, comma 4-quater, del D.L. n. 5/2009, dal legale rappresentante dell’impresa che riveste le funzioni di organo comune </w:t>
      </w:r>
      <w:r w:rsidRPr="007237F6">
        <w:rPr>
          <w:rFonts w:ascii="Calibri" w:hAnsi="Calibri" w:cs="Calibri"/>
          <w:b/>
          <w:bCs/>
          <w:color w:val="000000"/>
          <w:sz w:val="16"/>
          <w:szCs w:val="16"/>
        </w:rPr>
        <w:t xml:space="preserve">nonché </w:t>
      </w:r>
      <w:r w:rsidRPr="007237F6">
        <w:rPr>
          <w:rFonts w:ascii="Calibri" w:hAnsi="Calibri" w:cs="Calibri"/>
          <w:color w:val="000000"/>
          <w:sz w:val="16"/>
          <w:szCs w:val="16"/>
        </w:rPr>
        <w:t xml:space="preserve">dal legale rappresentante di ognuna delle imprese aderenti al contratto di rete che partecipano alla gara; </w:t>
      </w:r>
    </w:p>
    <w:p w:rsidR="007237F6" w:rsidRPr="00B76C98" w:rsidRDefault="007237F6" w:rsidP="00B76C98">
      <w:pPr>
        <w:autoSpaceDE w:val="0"/>
        <w:autoSpaceDN w:val="0"/>
        <w:adjustRightInd w:val="0"/>
        <w:spacing w:after="0" w:line="240" w:lineRule="auto"/>
        <w:rPr>
          <w:rFonts w:ascii="Garamond" w:hAnsi="Garamond" w:cs="Garamond"/>
          <w:color w:val="000000"/>
          <w:sz w:val="16"/>
          <w:szCs w:val="16"/>
        </w:rPr>
      </w:pPr>
      <w:r w:rsidRPr="007237F6">
        <w:rPr>
          <w:rFonts w:ascii="Times New Roman" w:hAnsi="Times New Roman" w:cs="Times New Roman"/>
          <w:color w:val="000000"/>
          <w:sz w:val="20"/>
          <w:szCs w:val="20"/>
        </w:rPr>
        <w:t xml:space="preserve">c. </w:t>
      </w:r>
      <w:r w:rsidRPr="007237F6">
        <w:rPr>
          <w:rFonts w:ascii="Calibri" w:hAnsi="Calibri" w:cs="Calibri"/>
          <w:color w:val="000000"/>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dal legale rappresentante dell’impresa aderente alla rete che riveste la qualifica di mandataria, ovvero, in caso di partecipazione nelle forme del raggruppamento da costituirsi, da ognuna delle imprese aderenti al contratto di rete che partecipano alla gara. </w:t>
      </w:r>
      <w:bookmarkStart w:id="0" w:name="_GoBack"/>
      <w:bookmarkEnd w:id="0"/>
    </w:p>
    <w:sectPr w:rsidR="007237F6" w:rsidRPr="00B76C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9C"/>
    <w:rsid w:val="0033552A"/>
    <w:rsid w:val="003D05EA"/>
    <w:rsid w:val="004A159C"/>
    <w:rsid w:val="007237F6"/>
    <w:rsid w:val="00807942"/>
    <w:rsid w:val="00943BDC"/>
    <w:rsid w:val="0099796B"/>
    <w:rsid w:val="00B7381E"/>
    <w:rsid w:val="00B76C98"/>
    <w:rsid w:val="00BF0A5D"/>
    <w:rsid w:val="00C4000C"/>
    <w:rsid w:val="00C712A3"/>
    <w:rsid w:val="00C8414E"/>
    <w:rsid w:val="00F23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3D595-A1FF-4FD8-8086-10061FCE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A159C"/>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72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dcterms:created xsi:type="dcterms:W3CDTF">2017-01-04T13:48:00Z</dcterms:created>
  <dcterms:modified xsi:type="dcterms:W3CDTF">2017-01-17T08:40:00Z</dcterms:modified>
</cp:coreProperties>
</file>